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40" w:type="dxa"/>
        <w:tblInd w:w="70" w:type="dxa"/>
        <w:tblCellMar>
          <w:left w:w="70" w:type="dxa"/>
          <w:right w:w="70" w:type="dxa"/>
        </w:tblCellMar>
        <w:tblLook w:val="04A0" w:firstRow="1" w:lastRow="0" w:firstColumn="1" w:lastColumn="0" w:noHBand="0" w:noVBand="1"/>
      </w:tblPr>
      <w:tblGrid>
        <w:gridCol w:w="9340"/>
      </w:tblGrid>
      <w:tr w:rsidR="0019577A" w:rsidRPr="005B1805" w14:paraId="48CCE307" w14:textId="77777777" w:rsidTr="00F6222B">
        <w:trPr>
          <w:trHeight w:val="255"/>
        </w:trPr>
        <w:tc>
          <w:tcPr>
            <w:tcW w:w="9340" w:type="dxa"/>
            <w:tcBorders>
              <w:top w:val="nil"/>
              <w:left w:val="nil"/>
              <w:bottom w:val="nil"/>
              <w:right w:val="nil"/>
            </w:tcBorders>
            <w:shd w:val="clear" w:color="auto" w:fill="auto"/>
            <w:noWrap/>
            <w:vAlign w:val="bottom"/>
            <w:hideMark/>
          </w:tcPr>
          <w:p w14:paraId="48CCE303" w14:textId="77777777" w:rsidR="0019577A" w:rsidRPr="0019577A" w:rsidRDefault="009A4D31" w:rsidP="0019577A">
            <w:pPr>
              <w:spacing w:after="0" w:line="240" w:lineRule="auto"/>
              <w:rPr>
                <w:rFonts w:eastAsia="Times New Roman"/>
                <w:color w:val="000000"/>
                <w:lang w:eastAsia="bg-BG"/>
              </w:rPr>
            </w:pPr>
            <w:r>
              <w:rPr>
                <w:noProof/>
                <w:lang w:eastAsia="bg-BG"/>
              </w:rPr>
              <w:drawing>
                <wp:anchor distT="0" distB="0" distL="114300" distR="114300" simplePos="0" relativeHeight="251658240" behindDoc="0" locked="0" layoutInCell="1" allowOverlap="1" wp14:anchorId="48CCEC09" wp14:editId="48CCEC0A">
                  <wp:simplePos x="0" y="0"/>
                  <wp:positionH relativeFrom="column">
                    <wp:posOffset>190500</wp:posOffset>
                  </wp:positionH>
                  <wp:positionV relativeFrom="paragraph">
                    <wp:posOffset>0</wp:posOffset>
                  </wp:positionV>
                  <wp:extent cx="990600" cy="556260"/>
                  <wp:effectExtent l="0" t="0" r="0" b="0"/>
                  <wp:wrapNone/>
                  <wp:docPr id="1" name="Picture 10" descr="logo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1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5562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200"/>
            </w:tblGrid>
            <w:tr w:rsidR="0019577A" w:rsidRPr="005B1805" w14:paraId="48CCE305" w14:textId="77777777">
              <w:trPr>
                <w:trHeight w:val="255"/>
                <w:tblCellSpacing w:w="0" w:type="dxa"/>
              </w:trPr>
              <w:tc>
                <w:tcPr>
                  <w:tcW w:w="9200" w:type="dxa"/>
                  <w:tcBorders>
                    <w:top w:val="nil"/>
                    <w:left w:val="nil"/>
                    <w:bottom w:val="nil"/>
                    <w:right w:val="nil"/>
                  </w:tcBorders>
                  <w:shd w:val="clear" w:color="auto" w:fill="auto"/>
                  <w:noWrap/>
                  <w:vAlign w:val="center"/>
                  <w:hideMark/>
                </w:tcPr>
                <w:p w14:paraId="48CCE304"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АГЕНЦИЯ ПО ОБЩЕСТВЕНИ ПОРЪЧКИ</w:t>
                  </w:r>
                </w:p>
              </w:tc>
            </w:tr>
          </w:tbl>
          <w:p w14:paraId="48CCE306"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309" w14:textId="77777777" w:rsidTr="00F6222B">
        <w:trPr>
          <w:trHeight w:val="255"/>
        </w:trPr>
        <w:tc>
          <w:tcPr>
            <w:tcW w:w="9340" w:type="dxa"/>
            <w:tcBorders>
              <w:top w:val="nil"/>
              <w:left w:val="nil"/>
              <w:bottom w:val="nil"/>
              <w:right w:val="nil"/>
            </w:tcBorders>
            <w:shd w:val="clear" w:color="auto" w:fill="auto"/>
            <w:noWrap/>
            <w:vAlign w:val="center"/>
            <w:hideMark/>
          </w:tcPr>
          <w:p w14:paraId="48CCE308"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1000 София, ул. "Леге" 4</w:t>
            </w:r>
          </w:p>
        </w:tc>
      </w:tr>
      <w:tr w:rsidR="0019577A" w:rsidRPr="005B1805" w14:paraId="48CCE30B" w14:textId="77777777" w:rsidTr="00F6222B">
        <w:trPr>
          <w:trHeight w:val="255"/>
        </w:trPr>
        <w:tc>
          <w:tcPr>
            <w:tcW w:w="9340" w:type="dxa"/>
            <w:tcBorders>
              <w:top w:val="nil"/>
              <w:left w:val="nil"/>
              <w:bottom w:val="nil"/>
              <w:right w:val="nil"/>
            </w:tcBorders>
            <w:shd w:val="clear" w:color="auto" w:fill="auto"/>
            <w:noWrap/>
            <w:vAlign w:val="center"/>
            <w:hideMark/>
          </w:tcPr>
          <w:p w14:paraId="48CCE30A"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e-</w:t>
            </w:r>
            <w:proofErr w:type="spellStart"/>
            <w:r w:rsidRPr="0019577A">
              <w:rPr>
                <w:rFonts w:ascii="Times New Roman" w:eastAsia="Times New Roman" w:hAnsi="Times New Roman"/>
                <w:b/>
                <w:bCs/>
                <w:color w:val="000000"/>
                <w:sz w:val="20"/>
                <w:szCs w:val="20"/>
                <w:lang w:eastAsia="bg-BG"/>
              </w:rPr>
              <w:t>mail</w:t>
            </w:r>
            <w:proofErr w:type="spellEnd"/>
            <w:r w:rsidRPr="0019577A">
              <w:rPr>
                <w:rFonts w:ascii="Times New Roman" w:eastAsia="Times New Roman" w:hAnsi="Times New Roman"/>
                <w:b/>
                <w:bCs/>
                <w:color w:val="000000"/>
                <w:sz w:val="20"/>
                <w:szCs w:val="20"/>
                <w:lang w:eastAsia="bg-BG"/>
              </w:rPr>
              <w:t>: aop@aop.bg</w:t>
            </w:r>
          </w:p>
        </w:tc>
      </w:tr>
      <w:tr w:rsidR="0019577A" w:rsidRPr="00171767" w14:paraId="48CCE30D" w14:textId="77777777" w:rsidTr="00F6222B">
        <w:trPr>
          <w:trHeight w:val="300"/>
        </w:trPr>
        <w:tc>
          <w:tcPr>
            <w:tcW w:w="9340" w:type="dxa"/>
            <w:tcBorders>
              <w:top w:val="nil"/>
              <w:left w:val="nil"/>
              <w:bottom w:val="nil"/>
              <w:right w:val="nil"/>
            </w:tcBorders>
            <w:shd w:val="clear" w:color="auto" w:fill="auto"/>
            <w:noWrap/>
            <w:vAlign w:val="center"/>
            <w:hideMark/>
          </w:tcPr>
          <w:p w14:paraId="48CCE30C" w14:textId="77777777" w:rsidR="0019577A" w:rsidRPr="00171767" w:rsidRDefault="0019577A" w:rsidP="0019577A">
            <w:pPr>
              <w:spacing w:after="0" w:line="240" w:lineRule="auto"/>
              <w:jc w:val="right"/>
              <w:rPr>
                <w:rFonts w:ascii="Times New Roman" w:eastAsia="Times New Roman" w:hAnsi="Times New Roman"/>
                <w:color w:val="0000FF"/>
                <w:u w:val="single"/>
                <w:lang w:eastAsia="bg-BG"/>
              </w:rPr>
            </w:pPr>
            <w:r w:rsidRPr="00171767">
              <w:rPr>
                <w:rFonts w:ascii="Times New Roman" w:eastAsia="Times New Roman" w:hAnsi="Times New Roman"/>
                <w:color w:val="0000FF"/>
                <w:u w:val="single"/>
                <w:lang w:eastAsia="bg-BG"/>
              </w:rPr>
              <w:t>интернет адрес: http://www.aop.bg</w:t>
            </w:r>
          </w:p>
        </w:tc>
      </w:tr>
      <w:tr w:rsidR="0019577A" w:rsidRPr="005B1805" w14:paraId="48CCE30F" w14:textId="77777777" w:rsidTr="00F6222B">
        <w:trPr>
          <w:trHeight w:val="300"/>
        </w:trPr>
        <w:tc>
          <w:tcPr>
            <w:tcW w:w="9340" w:type="dxa"/>
            <w:tcBorders>
              <w:top w:val="nil"/>
              <w:left w:val="nil"/>
              <w:bottom w:val="nil"/>
              <w:right w:val="nil"/>
            </w:tcBorders>
            <w:shd w:val="clear" w:color="auto" w:fill="auto"/>
            <w:noWrap/>
            <w:vAlign w:val="center"/>
            <w:hideMark/>
          </w:tcPr>
          <w:p w14:paraId="48CCE30E" w14:textId="77777777" w:rsidR="0019577A" w:rsidRPr="0019577A" w:rsidRDefault="0019577A" w:rsidP="0019577A">
            <w:pPr>
              <w:spacing w:after="0" w:line="240" w:lineRule="auto"/>
              <w:rPr>
                <w:rFonts w:eastAsia="Times New Roman"/>
                <w:color w:val="0000FF"/>
                <w:u w:val="single"/>
                <w:lang w:eastAsia="bg-BG"/>
              </w:rPr>
            </w:pPr>
          </w:p>
        </w:tc>
      </w:tr>
      <w:tr w:rsidR="0019577A" w:rsidRPr="005B1805" w14:paraId="48CCE311" w14:textId="77777777" w:rsidTr="00F6222B">
        <w:trPr>
          <w:trHeight w:val="375"/>
        </w:trPr>
        <w:tc>
          <w:tcPr>
            <w:tcW w:w="9340" w:type="dxa"/>
            <w:tcBorders>
              <w:top w:val="nil"/>
              <w:left w:val="nil"/>
              <w:bottom w:val="nil"/>
              <w:right w:val="nil"/>
            </w:tcBorders>
            <w:shd w:val="clear" w:color="auto" w:fill="auto"/>
            <w:noWrap/>
            <w:vAlign w:val="bottom"/>
            <w:hideMark/>
          </w:tcPr>
          <w:p w14:paraId="48CCE310" w14:textId="77777777" w:rsidR="0019577A" w:rsidRPr="00FB677C" w:rsidRDefault="0019577A" w:rsidP="0019577A">
            <w:pPr>
              <w:spacing w:after="0" w:line="240" w:lineRule="auto"/>
              <w:jc w:val="center"/>
              <w:rPr>
                <w:rFonts w:ascii="Times New Roman" w:eastAsia="Times New Roman" w:hAnsi="Times New Roman"/>
                <w:b/>
                <w:bCs/>
                <w:sz w:val="28"/>
                <w:szCs w:val="28"/>
                <w:lang w:val="ru-RU" w:eastAsia="bg-BG"/>
              </w:rPr>
            </w:pPr>
            <w:r w:rsidRPr="0019577A">
              <w:rPr>
                <w:rFonts w:ascii="Times New Roman" w:eastAsia="Times New Roman" w:hAnsi="Times New Roman"/>
                <w:b/>
                <w:bCs/>
                <w:sz w:val="28"/>
                <w:szCs w:val="28"/>
                <w:lang w:eastAsia="bg-BG"/>
              </w:rPr>
              <w:t>ОБЯВА</w:t>
            </w:r>
          </w:p>
        </w:tc>
      </w:tr>
      <w:tr w:rsidR="0019577A" w:rsidRPr="005B1805" w14:paraId="48CCE313" w14:textId="77777777" w:rsidTr="00F6222B">
        <w:trPr>
          <w:trHeight w:val="375"/>
        </w:trPr>
        <w:tc>
          <w:tcPr>
            <w:tcW w:w="9340" w:type="dxa"/>
            <w:tcBorders>
              <w:top w:val="nil"/>
              <w:left w:val="nil"/>
              <w:bottom w:val="nil"/>
              <w:right w:val="nil"/>
            </w:tcBorders>
            <w:shd w:val="clear" w:color="auto" w:fill="auto"/>
            <w:noWrap/>
            <w:vAlign w:val="bottom"/>
            <w:hideMark/>
          </w:tcPr>
          <w:p w14:paraId="48CCE312"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r w:rsidRPr="0019577A">
              <w:rPr>
                <w:rFonts w:ascii="Times New Roman" w:eastAsia="Times New Roman" w:hAnsi="Times New Roman"/>
                <w:b/>
                <w:bCs/>
                <w:sz w:val="28"/>
                <w:szCs w:val="28"/>
                <w:lang w:eastAsia="bg-BG"/>
              </w:rPr>
              <w:t xml:space="preserve">за обществена поръчка на стойност по чл. 20, ал. 3 от ЗОП </w:t>
            </w:r>
          </w:p>
        </w:tc>
      </w:tr>
      <w:tr w:rsidR="0019577A" w:rsidRPr="005B1805" w14:paraId="48CCE315" w14:textId="77777777" w:rsidTr="00F6222B">
        <w:trPr>
          <w:trHeight w:val="375"/>
        </w:trPr>
        <w:tc>
          <w:tcPr>
            <w:tcW w:w="9340" w:type="dxa"/>
            <w:tcBorders>
              <w:top w:val="nil"/>
              <w:left w:val="nil"/>
              <w:bottom w:val="nil"/>
              <w:right w:val="nil"/>
            </w:tcBorders>
            <w:shd w:val="clear" w:color="auto" w:fill="auto"/>
            <w:noWrap/>
            <w:vAlign w:val="bottom"/>
            <w:hideMark/>
          </w:tcPr>
          <w:p w14:paraId="48CCE314"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48CCE317"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16" w14:textId="60FA42AF"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обявата: </w:t>
            </w:r>
            <w:r w:rsidR="004D0606">
              <w:rPr>
                <w:rFonts w:ascii="Times New Roman" w:eastAsia="Times New Roman" w:hAnsi="Times New Roman"/>
                <w:color w:val="000000"/>
                <w:lang w:eastAsia="bg-BG"/>
              </w:rPr>
              <w:t>[</w:t>
            </w:r>
            <w:r w:rsidR="003A4267">
              <w:rPr>
                <w:rFonts w:ascii="Times New Roman" w:eastAsia="Times New Roman" w:hAnsi="Times New Roman"/>
                <w:color w:val="000000"/>
                <w:lang w:eastAsia="bg-BG"/>
              </w:rPr>
              <w:t>49689</w:t>
            </w:r>
            <w:r w:rsidR="004D0606">
              <w:rPr>
                <w:rFonts w:ascii="Times New Roman" w:eastAsia="Times New Roman" w:hAnsi="Times New Roman"/>
                <w:color w:val="000000"/>
                <w:lang w:eastAsia="bg-BG"/>
              </w:rPr>
              <w:t>/</w:t>
            </w:r>
            <w:r w:rsidR="00550560">
              <w:rPr>
                <w:rFonts w:ascii="Times New Roman" w:eastAsia="Times New Roman" w:hAnsi="Times New Roman"/>
                <w:color w:val="000000"/>
                <w:lang w:val="en-US" w:eastAsia="bg-BG"/>
              </w:rPr>
              <w:t>IK</w:t>
            </w:r>
            <w:r w:rsidR="00C416CB">
              <w:rPr>
                <w:rFonts w:ascii="Times New Roman" w:eastAsia="Times New Roman" w:hAnsi="Times New Roman"/>
                <w:color w:val="000000"/>
                <w:lang w:eastAsia="bg-BG"/>
              </w:rPr>
              <w:t>-</w:t>
            </w:r>
            <w:r w:rsidR="003A4267">
              <w:rPr>
                <w:rFonts w:ascii="Times New Roman" w:eastAsia="Times New Roman" w:hAnsi="Times New Roman"/>
                <w:color w:val="000000"/>
                <w:lang w:val="en-US" w:eastAsia="bg-BG"/>
              </w:rPr>
              <w:t>4421</w:t>
            </w:r>
            <w:r w:rsidRPr="0019577A">
              <w:rPr>
                <w:rFonts w:ascii="Times New Roman" w:eastAsia="Times New Roman" w:hAnsi="Times New Roman"/>
                <w:color w:val="000000"/>
                <w:lang w:eastAsia="bg-BG"/>
              </w:rPr>
              <w:t>]</w:t>
            </w:r>
          </w:p>
        </w:tc>
      </w:tr>
      <w:tr w:rsidR="0019577A" w:rsidRPr="005B1805" w14:paraId="48CCE319" w14:textId="77777777" w:rsidTr="00F6222B">
        <w:trPr>
          <w:trHeight w:val="8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18" w14:textId="4082BC96" w:rsidR="0019577A" w:rsidRPr="00F4793E" w:rsidRDefault="0019577A" w:rsidP="00F6222B">
            <w:pPr>
              <w:spacing w:after="0" w:line="240" w:lineRule="auto"/>
              <w:rPr>
                <w:rFonts w:ascii="Times New Roman" w:eastAsia="Times New Roman" w:hAnsi="Times New Roman"/>
                <w:b/>
                <w:bCs/>
                <w:sz w:val="28"/>
                <w:szCs w:val="28"/>
                <w:lang w:val="en-US" w:eastAsia="bg-BG"/>
              </w:rPr>
            </w:pPr>
          </w:p>
        </w:tc>
      </w:tr>
      <w:tr w:rsidR="0019577A" w:rsidRPr="005B1805" w14:paraId="48CCE31B" w14:textId="77777777" w:rsidTr="00F6222B">
        <w:trPr>
          <w:trHeight w:val="375"/>
        </w:trPr>
        <w:tc>
          <w:tcPr>
            <w:tcW w:w="9340" w:type="dxa"/>
            <w:tcBorders>
              <w:top w:val="nil"/>
              <w:left w:val="nil"/>
              <w:bottom w:val="nil"/>
              <w:right w:val="nil"/>
            </w:tcBorders>
            <w:shd w:val="clear" w:color="auto" w:fill="auto"/>
            <w:noWrap/>
            <w:vAlign w:val="bottom"/>
            <w:hideMark/>
          </w:tcPr>
          <w:p w14:paraId="48CCE31A"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48CCE31D"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1C" w14:textId="258A6463" w:rsidR="0019577A" w:rsidRPr="0019577A" w:rsidRDefault="0019577A" w:rsidP="000936C2">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Възложител: </w:t>
            </w:r>
            <w:r w:rsidRPr="0019577A">
              <w:rPr>
                <w:rFonts w:ascii="Times New Roman" w:eastAsia="Times New Roman" w:hAnsi="Times New Roman"/>
                <w:color w:val="000000"/>
                <w:lang w:eastAsia="bg-BG"/>
              </w:rPr>
              <w:t>[</w:t>
            </w:r>
            <w:r w:rsidR="000936C2">
              <w:rPr>
                <w:rFonts w:ascii="Times New Roman" w:eastAsia="Times New Roman" w:hAnsi="Times New Roman"/>
                <w:color w:val="000000"/>
                <w:lang w:eastAsia="bg-BG"/>
              </w:rPr>
              <w:t>Васил Тренев</w:t>
            </w:r>
            <w:r w:rsidR="002529B7">
              <w:rPr>
                <w:rFonts w:ascii="Times New Roman" w:eastAsia="Times New Roman" w:hAnsi="Times New Roman"/>
                <w:color w:val="000000"/>
                <w:lang w:eastAsia="bg-BG"/>
              </w:rPr>
              <w:t xml:space="preserve"> – изпълнителен директор на </w:t>
            </w:r>
            <w:r w:rsidR="004D0606">
              <w:rPr>
                <w:rFonts w:ascii="Times New Roman" w:eastAsia="Times New Roman" w:hAnsi="Times New Roman"/>
                <w:color w:val="000000"/>
                <w:lang w:eastAsia="bg-BG"/>
              </w:rPr>
              <w:t>Софийска вода АД</w:t>
            </w:r>
            <w:r w:rsidRPr="0019577A">
              <w:rPr>
                <w:rFonts w:ascii="Times New Roman" w:eastAsia="Times New Roman" w:hAnsi="Times New Roman"/>
                <w:color w:val="000000"/>
                <w:lang w:eastAsia="bg-BG"/>
              </w:rPr>
              <w:t>]</w:t>
            </w:r>
          </w:p>
        </w:tc>
      </w:tr>
      <w:tr w:rsidR="0019577A" w:rsidRPr="005B1805" w14:paraId="48CCE31F"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1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Поделение </w:t>
            </w:r>
            <w:r w:rsidRPr="0019577A">
              <w:rPr>
                <w:rFonts w:ascii="Times New Roman" w:eastAsia="Times New Roman" w:hAnsi="Times New Roman"/>
                <w:i/>
                <w:iCs/>
                <w:color w:val="000000"/>
                <w:lang w:eastAsia="bg-BG"/>
              </w:rPr>
              <w:t xml:space="preserve">(когато е приложимо): </w:t>
            </w:r>
            <w:r w:rsidRPr="0019577A">
              <w:rPr>
                <w:rFonts w:ascii="Times New Roman" w:eastAsia="Times New Roman" w:hAnsi="Times New Roman"/>
                <w:color w:val="000000"/>
                <w:lang w:eastAsia="bg-BG"/>
              </w:rPr>
              <w:t>[……]</w:t>
            </w:r>
          </w:p>
        </w:tc>
      </w:tr>
      <w:tr w:rsidR="0019577A" w:rsidRPr="005B1805" w14:paraId="48CCE321"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0" w14:textId="77777777" w:rsidR="0019577A" w:rsidRPr="003021F0" w:rsidRDefault="0019577A" w:rsidP="004D0606">
            <w:pPr>
              <w:spacing w:after="0" w:line="240" w:lineRule="auto"/>
              <w:rPr>
                <w:rFonts w:ascii="Times New Roman" w:eastAsia="Times New Roman" w:hAnsi="Times New Roman"/>
                <w:b/>
                <w:bCs/>
                <w:color w:val="000000"/>
                <w:lang w:val="ru-RU" w:eastAsia="bg-BG"/>
              </w:rPr>
            </w:pPr>
            <w:r w:rsidRPr="0019577A">
              <w:rPr>
                <w:rFonts w:ascii="Times New Roman" w:eastAsia="Times New Roman" w:hAnsi="Times New Roman"/>
                <w:b/>
                <w:bCs/>
                <w:color w:val="000000"/>
                <w:lang w:eastAsia="bg-BG"/>
              </w:rPr>
              <w:t xml:space="preserve">Партида в регистъра на обществените поръчки: </w:t>
            </w:r>
            <w:r w:rsidRPr="0019577A">
              <w:rPr>
                <w:rFonts w:ascii="Times New Roman" w:eastAsia="Times New Roman" w:hAnsi="Times New Roman"/>
                <w:color w:val="000000"/>
                <w:lang w:eastAsia="bg-BG"/>
              </w:rPr>
              <w:t>[</w:t>
            </w:r>
            <w:r w:rsidR="004D0606">
              <w:rPr>
                <w:rFonts w:ascii="Times New Roman" w:eastAsia="Times New Roman" w:hAnsi="Times New Roman"/>
                <w:color w:val="000000"/>
                <w:lang w:eastAsia="bg-BG"/>
              </w:rPr>
              <w:t>00435</w:t>
            </w:r>
            <w:r w:rsidRPr="0019577A">
              <w:rPr>
                <w:rFonts w:ascii="Times New Roman" w:eastAsia="Times New Roman" w:hAnsi="Times New Roman"/>
                <w:color w:val="000000"/>
                <w:lang w:eastAsia="bg-BG"/>
              </w:rPr>
              <w:t>]</w:t>
            </w:r>
          </w:p>
        </w:tc>
      </w:tr>
      <w:tr w:rsidR="0019577A" w:rsidRPr="005B1805" w14:paraId="48CCE323"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Адрес: </w:t>
            </w:r>
            <w:r w:rsidRPr="0019577A">
              <w:rPr>
                <w:rFonts w:ascii="Times New Roman" w:eastAsia="Times New Roman" w:hAnsi="Times New Roman"/>
                <w:color w:val="000000"/>
                <w:lang w:eastAsia="bg-BG"/>
              </w:rPr>
              <w:t>[</w:t>
            </w:r>
            <w:r w:rsidR="004D0606" w:rsidRPr="004D0606">
              <w:rPr>
                <w:rFonts w:ascii="Times New Roman" w:eastAsia="Times New Roman" w:hAnsi="Times New Roman"/>
                <w:bCs/>
                <w:color w:val="000000"/>
                <w:lang w:eastAsia="bg-BG"/>
              </w:rPr>
              <w:t>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48CCE325"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4" w14:textId="4B94BA95"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Лице за контакт </w:t>
            </w:r>
            <w:r w:rsidRPr="0019577A">
              <w:rPr>
                <w:rFonts w:ascii="Times New Roman" w:eastAsia="Times New Roman" w:hAnsi="Times New Roman"/>
                <w:i/>
                <w:iCs/>
                <w:color w:val="000000"/>
                <w:lang w:eastAsia="bg-BG"/>
              </w:rPr>
              <w:t>(може и повече от едно лица</w:t>
            </w:r>
            <w:r w:rsidRPr="00C416CB">
              <w:rPr>
                <w:rFonts w:ascii="Times New Roman" w:eastAsia="Times New Roman" w:hAnsi="Times New Roman"/>
                <w:i/>
                <w:iCs/>
                <w:color w:val="000000"/>
                <w:lang w:eastAsia="bg-BG"/>
              </w:rPr>
              <w:t xml:space="preserve">): </w:t>
            </w:r>
            <w:r w:rsidRPr="00C416CB">
              <w:rPr>
                <w:rFonts w:ascii="Times New Roman" w:eastAsia="Times New Roman" w:hAnsi="Times New Roman"/>
                <w:color w:val="000000"/>
                <w:lang w:eastAsia="bg-BG"/>
              </w:rPr>
              <w:t>[</w:t>
            </w:r>
            <w:r w:rsidR="00550560">
              <w:rPr>
                <w:rFonts w:ascii="Times New Roman" w:eastAsia="Times New Roman" w:hAnsi="Times New Roman"/>
                <w:color w:val="000000"/>
                <w:lang w:eastAsia="bg-BG"/>
              </w:rPr>
              <w:t xml:space="preserve">Иван </w:t>
            </w:r>
            <w:proofErr w:type="spellStart"/>
            <w:r w:rsidR="00550560">
              <w:rPr>
                <w:rFonts w:ascii="Times New Roman" w:eastAsia="Times New Roman" w:hAnsi="Times New Roman"/>
                <w:color w:val="000000"/>
                <w:lang w:eastAsia="bg-BG"/>
              </w:rPr>
              <w:t>Къчев</w:t>
            </w:r>
            <w:proofErr w:type="spellEnd"/>
            <w:r w:rsidRPr="00C416CB">
              <w:rPr>
                <w:rFonts w:ascii="Times New Roman" w:eastAsia="Times New Roman" w:hAnsi="Times New Roman"/>
                <w:color w:val="000000"/>
                <w:lang w:eastAsia="bg-BG"/>
              </w:rPr>
              <w:t>]</w:t>
            </w:r>
          </w:p>
        </w:tc>
      </w:tr>
      <w:tr w:rsidR="0019577A" w:rsidRPr="005B1805" w14:paraId="48CCE327"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6" w14:textId="6D7405E3" w:rsidR="0019577A" w:rsidRPr="00C416CB" w:rsidRDefault="0019577A" w:rsidP="003B345E">
            <w:pPr>
              <w:spacing w:after="0" w:line="240" w:lineRule="auto"/>
              <w:rPr>
                <w:rFonts w:ascii="Times New Roman" w:eastAsia="Times New Roman" w:hAnsi="Times New Roman"/>
                <w:b/>
                <w:bCs/>
                <w:color w:val="000000"/>
                <w:lang w:eastAsia="bg-BG"/>
              </w:rPr>
            </w:pPr>
            <w:r w:rsidRPr="00C416CB">
              <w:rPr>
                <w:rFonts w:ascii="Times New Roman" w:eastAsia="Times New Roman" w:hAnsi="Times New Roman"/>
                <w:b/>
                <w:bCs/>
                <w:color w:val="000000"/>
                <w:lang w:eastAsia="bg-BG"/>
              </w:rPr>
              <w:t xml:space="preserve">Телефон: </w:t>
            </w:r>
            <w:r w:rsidRPr="00C416CB">
              <w:rPr>
                <w:rFonts w:ascii="Times New Roman" w:eastAsia="Times New Roman" w:hAnsi="Times New Roman"/>
                <w:color w:val="000000"/>
                <w:lang w:eastAsia="bg-BG"/>
              </w:rPr>
              <w:t>[</w:t>
            </w:r>
            <w:r w:rsidR="00C416CB" w:rsidRPr="00C416CB">
              <w:rPr>
                <w:rFonts w:ascii="Times New Roman" w:eastAsia="Times New Roman" w:hAnsi="Times New Roman"/>
                <w:color w:val="000000"/>
                <w:lang w:eastAsia="bg-BG"/>
              </w:rPr>
              <w:t>02 8122435</w:t>
            </w:r>
            <w:r w:rsidRPr="00C416CB">
              <w:rPr>
                <w:rFonts w:ascii="Times New Roman" w:eastAsia="Times New Roman" w:hAnsi="Times New Roman"/>
                <w:color w:val="000000"/>
                <w:lang w:eastAsia="bg-BG"/>
              </w:rPr>
              <w:t>]</w:t>
            </w:r>
          </w:p>
        </w:tc>
      </w:tr>
      <w:tr w:rsidR="0019577A" w:rsidRPr="005B1805" w14:paraId="48CCE329"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8" w14:textId="5FF08BEC" w:rsidR="0019577A" w:rsidRPr="00C416CB" w:rsidRDefault="0019577A" w:rsidP="003B345E">
            <w:pPr>
              <w:spacing w:after="0" w:line="240" w:lineRule="auto"/>
              <w:rPr>
                <w:rFonts w:ascii="Times New Roman" w:eastAsia="Times New Roman" w:hAnsi="Times New Roman"/>
                <w:b/>
                <w:bCs/>
                <w:color w:val="000000"/>
                <w:lang w:eastAsia="bg-BG"/>
              </w:rPr>
            </w:pPr>
            <w:r w:rsidRPr="00C416CB">
              <w:rPr>
                <w:rFonts w:ascii="Times New Roman" w:eastAsia="Times New Roman" w:hAnsi="Times New Roman"/>
                <w:b/>
                <w:bCs/>
                <w:color w:val="000000"/>
                <w:lang w:eastAsia="bg-BG"/>
              </w:rPr>
              <w:t>E-</w:t>
            </w:r>
            <w:proofErr w:type="spellStart"/>
            <w:r w:rsidRPr="00C416CB">
              <w:rPr>
                <w:rFonts w:ascii="Times New Roman" w:eastAsia="Times New Roman" w:hAnsi="Times New Roman"/>
                <w:b/>
                <w:bCs/>
                <w:color w:val="000000"/>
                <w:lang w:eastAsia="bg-BG"/>
              </w:rPr>
              <w:t>mail</w:t>
            </w:r>
            <w:proofErr w:type="spellEnd"/>
            <w:r w:rsidRPr="00C416CB">
              <w:rPr>
                <w:rFonts w:ascii="Times New Roman" w:eastAsia="Times New Roman" w:hAnsi="Times New Roman"/>
                <w:b/>
                <w:bCs/>
                <w:color w:val="000000"/>
                <w:lang w:eastAsia="bg-BG"/>
              </w:rPr>
              <w:t xml:space="preserve">: </w:t>
            </w:r>
            <w:r w:rsidRPr="00C416CB">
              <w:rPr>
                <w:rFonts w:ascii="Times New Roman" w:eastAsia="Times New Roman" w:hAnsi="Times New Roman"/>
                <w:color w:val="000000"/>
                <w:lang w:eastAsia="bg-BG"/>
              </w:rPr>
              <w:t>[</w:t>
            </w:r>
            <w:r w:rsidR="00550560">
              <w:rPr>
                <w:rFonts w:ascii="Times New Roman" w:eastAsia="Times New Roman" w:hAnsi="Times New Roman"/>
                <w:color w:val="000000"/>
                <w:lang w:val="en-US" w:eastAsia="bg-BG"/>
              </w:rPr>
              <w:t>ikachev</w:t>
            </w:r>
            <w:r w:rsidR="004D0606" w:rsidRPr="00C416CB">
              <w:rPr>
                <w:rFonts w:ascii="Times New Roman" w:eastAsia="Times New Roman" w:hAnsi="Times New Roman"/>
                <w:color w:val="000000"/>
                <w:lang w:val="en-US" w:eastAsia="bg-BG"/>
              </w:rPr>
              <w:t>@sofiyskavoda.bg</w:t>
            </w:r>
            <w:r w:rsidRPr="00C416CB">
              <w:rPr>
                <w:rFonts w:ascii="Times New Roman" w:eastAsia="Times New Roman" w:hAnsi="Times New Roman"/>
                <w:color w:val="000000"/>
                <w:lang w:eastAsia="bg-BG"/>
              </w:rPr>
              <w:t>]</w:t>
            </w:r>
          </w:p>
        </w:tc>
      </w:tr>
      <w:tr w:rsidR="0019577A" w:rsidRPr="005B1805" w14:paraId="48CCE32B"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A"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Достъпът до документацията за поръчката е ограничен: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48CCE32D"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C"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Допълнителна информация може да бъде получена от:</w:t>
            </w:r>
          </w:p>
        </w:tc>
      </w:tr>
      <w:tr w:rsidR="0019577A" w:rsidRPr="005B1805" w14:paraId="48CCE32F"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E" w14:textId="5D6492A0" w:rsidR="0019577A" w:rsidRPr="003021F0" w:rsidRDefault="0019577A" w:rsidP="0019577A">
            <w:pPr>
              <w:spacing w:after="0" w:line="240" w:lineRule="auto"/>
              <w:rPr>
                <w:rFonts w:ascii="Times New Roman" w:eastAsia="Times New Roman" w:hAnsi="Times New Roman"/>
                <w:lang w:val="ru-RU" w:eastAsia="bg-BG"/>
              </w:rPr>
            </w:pPr>
            <w:r w:rsidRPr="0019577A">
              <w:rPr>
                <w:rFonts w:ascii="Times New Roman" w:eastAsia="Times New Roman" w:hAnsi="Times New Roman"/>
                <w:lang w:eastAsia="bg-BG"/>
              </w:rPr>
              <w:t>[</w:t>
            </w:r>
            <w:r w:rsidR="004D0606">
              <w:rPr>
                <w:rFonts w:ascii="Times New Roman" w:eastAsia="Times New Roman" w:hAnsi="Times New Roman"/>
                <w:lang w:eastAsia="bg-BG"/>
              </w:rPr>
              <w:t>х</w:t>
            </w:r>
            <w:r w:rsidRPr="0019577A">
              <w:rPr>
                <w:rFonts w:ascii="Times New Roman" w:eastAsia="Times New Roman" w:hAnsi="Times New Roman"/>
                <w:lang w:eastAsia="bg-BG"/>
              </w:rPr>
              <w:t>] Горепосоченото/</w:t>
            </w:r>
            <w:proofErr w:type="spellStart"/>
            <w:r w:rsidRPr="0019577A">
              <w:rPr>
                <w:rFonts w:ascii="Times New Roman" w:eastAsia="Times New Roman" w:hAnsi="Times New Roman"/>
                <w:lang w:eastAsia="bg-BG"/>
              </w:rPr>
              <w:t>ите</w:t>
            </w:r>
            <w:proofErr w:type="spellEnd"/>
            <w:r w:rsidRPr="0019577A">
              <w:rPr>
                <w:rFonts w:ascii="Times New Roman" w:eastAsia="Times New Roman" w:hAnsi="Times New Roman"/>
                <w:lang w:eastAsia="bg-BG"/>
              </w:rPr>
              <w:t xml:space="preserve"> място/места за контакт</w:t>
            </w:r>
            <w:r w:rsidR="0050697B" w:rsidRPr="003021F0">
              <w:rPr>
                <w:rFonts w:ascii="Times New Roman" w:eastAsia="Times New Roman" w:hAnsi="Times New Roman"/>
                <w:lang w:val="ru-RU" w:eastAsia="bg-BG"/>
              </w:rPr>
              <w:t xml:space="preserve"> </w:t>
            </w:r>
          </w:p>
        </w:tc>
      </w:tr>
      <w:tr w:rsidR="0019577A" w:rsidRPr="005B1805" w14:paraId="48CCE331"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3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Друг адрес: </w:t>
            </w:r>
            <w:r w:rsidRPr="0019577A">
              <w:rPr>
                <w:rFonts w:ascii="Times New Roman" w:eastAsia="Times New Roman" w:hAnsi="Times New Roman"/>
                <w:i/>
                <w:iCs/>
                <w:lang w:eastAsia="bg-BG"/>
              </w:rPr>
              <w:t>(моля, посочете друг адрес)</w:t>
            </w:r>
          </w:p>
        </w:tc>
      </w:tr>
      <w:tr w:rsidR="0019577A" w:rsidRPr="005B1805" w14:paraId="48CCE333"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32"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Приемане на документи и оферти по електронен път: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48CCE335" w14:textId="77777777" w:rsidTr="00F6222B">
        <w:trPr>
          <w:trHeight w:val="300"/>
        </w:trPr>
        <w:tc>
          <w:tcPr>
            <w:tcW w:w="9340" w:type="dxa"/>
            <w:tcBorders>
              <w:top w:val="nil"/>
              <w:left w:val="nil"/>
              <w:bottom w:val="nil"/>
              <w:right w:val="nil"/>
            </w:tcBorders>
            <w:shd w:val="clear" w:color="auto" w:fill="auto"/>
            <w:noWrap/>
            <w:vAlign w:val="center"/>
            <w:hideMark/>
          </w:tcPr>
          <w:p w14:paraId="48CCE334"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337"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36"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Обект на поръчката:</w:t>
            </w:r>
          </w:p>
        </w:tc>
      </w:tr>
      <w:tr w:rsidR="0019577A" w:rsidRPr="005B1805" w14:paraId="48CCE33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8" w14:textId="0FA454B8" w:rsidR="0019577A" w:rsidRPr="0019577A" w:rsidRDefault="0019577A" w:rsidP="00C77248">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Строителство</w:t>
            </w:r>
          </w:p>
        </w:tc>
      </w:tr>
      <w:tr w:rsidR="0019577A" w:rsidRPr="005B1805" w14:paraId="48CCE33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A" w14:textId="1554D32B" w:rsidR="0019577A" w:rsidRPr="0019577A" w:rsidRDefault="0019577A" w:rsidP="0019577A">
            <w:pPr>
              <w:spacing w:after="0" w:line="240" w:lineRule="auto"/>
              <w:rPr>
                <w:rFonts w:ascii="Times New Roman" w:eastAsia="Times New Roman" w:hAnsi="Times New Roman"/>
                <w:lang w:eastAsia="bg-BG"/>
              </w:rPr>
            </w:pPr>
            <w:r w:rsidRPr="003021F0">
              <w:rPr>
                <w:rFonts w:ascii="Times New Roman" w:eastAsia="Times New Roman" w:hAnsi="Times New Roman"/>
                <w:lang w:eastAsia="bg-BG"/>
              </w:rPr>
              <w:t>[</w:t>
            </w:r>
            <w:r w:rsidR="00C77248" w:rsidRPr="003021F0">
              <w:rPr>
                <w:rFonts w:ascii="Times New Roman" w:eastAsia="Times New Roman" w:hAnsi="Times New Roman"/>
                <w:lang w:eastAsia="bg-BG"/>
              </w:rPr>
              <w:t>х</w:t>
            </w:r>
            <w:r w:rsidRPr="003021F0">
              <w:rPr>
                <w:rFonts w:ascii="Times New Roman" w:eastAsia="Times New Roman" w:hAnsi="Times New Roman"/>
                <w:lang w:eastAsia="bg-BG"/>
              </w:rPr>
              <w:t>] Доставки</w:t>
            </w:r>
          </w:p>
        </w:tc>
      </w:tr>
      <w:tr w:rsidR="0019577A" w:rsidRPr="005B1805" w14:paraId="48CCE33D" w14:textId="77777777" w:rsidTr="003A4267">
        <w:trPr>
          <w:trHeight w:val="462"/>
        </w:trPr>
        <w:tc>
          <w:tcPr>
            <w:tcW w:w="9340" w:type="dxa"/>
            <w:tcBorders>
              <w:top w:val="nil"/>
              <w:left w:val="single" w:sz="4" w:space="0" w:color="auto"/>
              <w:bottom w:val="nil"/>
              <w:right w:val="single" w:sz="4" w:space="0" w:color="auto"/>
            </w:tcBorders>
            <w:shd w:val="clear" w:color="auto" w:fill="auto"/>
            <w:noWrap/>
            <w:vAlign w:val="bottom"/>
            <w:hideMark/>
          </w:tcPr>
          <w:p w14:paraId="48CCE33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Услуги</w:t>
            </w:r>
          </w:p>
        </w:tc>
      </w:tr>
      <w:tr w:rsidR="0019577A" w:rsidRPr="005B1805" w14:paraId="48CCE33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3E" w14:textId="3B882630" w:rsidR="0019577A" w:rsidRPr="0019577A" w:rsidRDefault="0019577A" w:rsidP="003A4267">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Предмет на поръчката: </w:t>
            </w:r>
            <w:r w:rsidR="003A4267">
              <w:rPr>
                <w:rFonts w:ascii="Times New Roman" w:eastAsia="Times New Roman" w:hAnsi="Times New Roman"/>
                <w:color w:val="000000"/>
                <w:lang w:eastAsia="bg-BG"/>
              </w:rPr>
              <w:t>„Доставка на мобилен дизел генератор</w:t>
            </w:r>
            <w:r w:rsidR="004D0606" w:rsidRPr="00C416CB">
              <w:rPr>
                <w:rFonts w:ascii="Times New Roman" w:eastAsia="Times New Roman" w:hAnsi="Times New Roman"/>
                <w:color w:val="000000"/>
                <w:lang w:eastAsia="bg-BG"/>
              </w:rPr>
              <w:t>”</w:t>
            </w:r>
          </w:p>
        </w:tc>
      </w:tr>
      <w:tr w:rsidR="0019577A" w:rsidRPr="005B1805" w14:paraId="48CCE34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0" w14:textId="77777777" w:rsidR="0019577A" w:rsidRPr="00EA3E33"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2" w14:textId="24EDE294" w:rsidR="0019577A" w:rsidRPr="0019577A" w:rsidRDefault="0019577A" w:rsidP="00BE23F9">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Кратко описание: </w:t>
            </w:r>
            <w:r w:rsidR="003A4267">
              <w:rPr>
                <w:rFonts w:ascii="Times New Roman" w:eastAsia="Times New Roman" w:hAnsi="Times New Roman"/>
                <w:color w:val="000000"/>
                <w:lang w:eastAsia="bg-BG"/>
              </w:rPr>
              <w:t>„Доставка на мобилен дизел генератор</w:t>
            </w:r>
            <w:r w:rsidR="00550560" w:rsidRPr="00550560">
              <w:rPr>
                <w:rFonts w:ascii="Times New Roman" w:eastAsia="Times New Roman" w:hAnsi="Times New Roman"/>
                <w:color w:val="000000"/>
                <w:lang w:eastAsia="bg-BG"/>
              </w:rPr>
              <w:t>”</w:t>
            </w:r>
          </w:p>
        </w:tc>
      </w:tr>
      <w:tr w:rsidR="0019577A" w:rsidRPr="005B1805" w14:paraId="48CCE345"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44"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47"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46" w14:textId="547AFA50" w:rsidR="0019577A" w:rsidRPr="00550560" w:rsidRDefault="0019577A" w:rsidP="003A4267">
            <w:pPr>
              <w:spacing w:after="120"/>
              <w:jc w:val="both"/>
              <w:rPr>
                <w:rFonts w:ascii="Verdana" w:hAnsi="Verdana"/>
                <w:sz w:val="20"/>
                <w:szCs w:val="20"/>
              </w:rPr>
            </w:pPr>
            <w:r w:rsidRPr="0019577A">
              <w:rPr>
                <w:rFonts w:ascii="Times New Roman" w:eastAsia="Times New Roman" w:hAnsi="Times New Roman"/>
                <w:b/>
                <w:bCs/>
                <w:color w:val="000000"/>
                <w:lang w:eastAsia="bg-BG"/>
              </w:rPr>
              <w:t xml:space="preserve">Място на извършване: </w:t>
            </w:r>
            <w:r w:rsidR="003A4267">
              <w:rPr>
                <w:rFonts w:ascii="Verdana" w:hAnsi="Verdana"/>
                <w:sz w:val="20"/>
                <w:szCs w:val="20"/>
              </w:rPr>
              <w:t>гр. София, кв. Бенковски, СПСОВ Кубратово</w:t>
            </w:r>
            <w:r w:rsidR="00BE23F9" w:rsidRPr="003021F0">
              <w:rPr>
                <w:rFonts w:ascii="Times New Roman" w:eastAsia="Times New Roman" w:hAnsi="Times New Roman"/>
                <w:bCs/>
                <w:color w:val="000000"/>
                <w:lang w:eastAsia="bg-BG" w:bidi="bg-BG"/>
              </w:rPr>
              <w:t>.</w:t>
            </w:r>
          </w:p>
        </w:tc>
      </w:tr>
      <w:tr w:rsidR="0019577A" w:rsidRPr="005B1805" w14:paraId="48CCE34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8" w14:textId="77777777" w:rsidR="0019577A" w:rsidRPr="00EA3E33"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A" w14:textId="1A273E75"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Обща прогнозна стойност на поръчката </w:t>
            </w:r>
            <w:r w:rsidRPr="0019577A">
              <w:rPr>
                <w:rFonts w:ascii="Times New Roman" w:eastAsia="Times New Roman" w:hAnsi="Times New Roman"/>
                <w:i/>
                <w:iCs/>
                <w:color w:val="000000"/>
                <w:lang w:eastAsia="bg-BG"/>
              </w:rPr>
              <w:t>(в лв., без ДДС):</w:t>
            </w:r>
            <w:r w:rsidR="00C416CB" w:rsidRPr="003021F0">
              <w:rPr>
                <w:rFonts w:ascii="Times New Roman" w:eastAsia="Times New Roman" w:hAnsi="Times New Roman"/>
                <w:i/>
                <w:iCs/>
                <w:color w:val="000000"/>
                <w:lang w:val="ru-RU" w:eastAsia="bg-BG"/>
              </w:rPr>
              <w:t xml:space="preserve"> </w:t>
            </w:r>
            <w:r w:rsidR="003A4267">
              <w:rPr>
                <w:rFonts w:ascii="Times New Roman" w:eastAsia="Times New Roman" w:hAnsi="Times New Roman"/>
                <w:iCs/>
                <w:color w:val="000000"/>
                <w:lang w:val="ru-RU" w:eastAsia="bg-BG"/>
              </w:rPr>
              <w:t>50 000</w:t>
            </w:r>
            <w:r w:rsidR="00C416CB" w:rsidRPr="003021F0">
              <w:rPr>
                <w:rFonts w:ascii="Times New Roman" w:eastAsia="Times New Roman" w:hAnsi="Times New Roman"/>
                <w:i/>
                <w:iCs/>
                <w:color w:val="000000"/>
                <w:lang w:val="ru-RU" w:eastAsia="bg-BG"/>
              </w:rPr>
              <w:t>,</w:t>
            </w:r>
            <w:r w:rsidR="003B3577">
              <w:rPr>
                <w:rFonts w:ascii="Times New Roman" w:eastAsia="Times New Roman" w:hAnsi="Times New Roman"/>
                <w:bCs/>
                <w:color w:val="000000"/>
                <w:lang w:val="ru-RU" w:eastAsia="bg-BG"/>
              </w:rPr>
              <w:t>00</w:t>
            </w:r>
            <w:r w:rsidR="006A08E0">
              <w:rPr>
                <w:rFonts w:ascii="Times New Roman" w:eastAsia="Times New Roman" w:hAnsi="Times New Roman"/>
                <w:bCs/>
                <w:color w:val="000000"/>
                <w:lang w:val="ru-RU" w:eastAsia="bg-BG"/>
              </w:rPr>
              <w:t xml:space="preserve"> лв. без ДДС</w:t>
            </w:r>
            <w:r w:rsidR="00EA3E33" w:rsidRPr="00EA3E33">
              <w:rPr>
                <w:rFonts w:ascii="Times New Roman" w:eastAsia="Times New Roman" w:hAnsi="Times New Roman"/>
                <w:bCs/>
                <w:color w:val="000000"/>
                <w:lang w:val="ru-RU" w:eastAsia="bg-BG"/>
              </w:rPr>
              <w:t>.</w:t>
            </w:r>
          </w:p>
        </w:tc>
      </w:tr>
      <w:tr w:rsidR="0019577A" w:rsidRPr="005B1805" w14:paraId="48CCE34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C" w14:textId="77777777" w:rsidR="0019577A" w:rsidRPr="001C788F"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4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Обособени позиции </w:t>
            </w:r>
            <w:r w:rsidRPr="0019577A">
              <w:rPr>
                <w:rFonts w:ascii="Times New Roman" w:eastAsia="Times New Roman" w:hAnsi="Times New Roman"/>
                <w:i/>
                <w:iCs/>
                <w:color w:val="000000"/>
                <w:lang w:eastAsia="bg-BG"/>
              </w:rPr>
              <w:t>(когато е приложимо)</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Да [</w:t>
            </w:r>
            <w:r w:rsidR="004D0606">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Не</w:t>
            </w:r>
          </w:p>
        </w:tc>
      </w:tr>
      <w:tr w:rsidR="0019577A" w:rsidRPr="005B1805" w14:paraId="48CCE351" w14:textId="77777777" w:rsidTr="00F6222B">
        <w:trPr>
          <w:trHeight w:val="300"/>
        </w:trPr>
        <w:tc>
          <w:tcPr>
            <w:tcW w:w="9340" w:type="dxa"/>
            <w:tcBorders>
              <w:top w:val="nil"/>
              <w:left w:val="nil"/>
              <w:bottom w:val="nil"/>
              <w:right w:val="nil"/>
            </w:tcBorders>
            <w:shd w:val="clear" w:color="auto" w:fill="auto"/>
            <w:noWrap/>
            <w:vAlign w:val="bottom"/>
            <w:hideMark/>
          </w:tcPr>
          <w:p w14:paraId="48CCE350"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48CCE353" w14:textId="77777777" w:rsidTr="00E60132">
        <w:trPr>
          <w:trHeight w:val="462"/>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5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обособената позиция: </w:t>
            </w:r>
            <w:r w:rsidRPr="0019577A">
              <w:rPr>
                <w:rFonts w:ascii="Times New Roman" w:eastAsia="Times New Roman" w:hAnsi="Times New Roman"/>
                <w:color w:val="000000"/>
                <w:lang w:eastAsia="bg-BG"/>
              </w:rPr>
              <w:t>[   ]</w:t>
            </w:r>
          </w:p>
        </w:tc>
      </w:tr>
      <w:tr w:rsidR="0019577A" w:rsidRPr="005B1805" w14:paraId="48CCE355" w14:textId="77777777" w:rsidTr="004A2719">
        <w:trPr>
          <w:trHeight w:val="80"/>
        </w:trPr>
        <w:tc>
          <w:tcPr>
            <w:tcW w:w="9340" w:type="dxa"/>
            <w:tcBorders>
              <w:top w:val="nil"/>
              <w:left w:val="single" w:sz="4" w:space="0" w:color="auto"/>
              <w:bottom w:val="nil"/>
              <w:right w:val="single" w:sz="4" w:space="0" w:color="auto"/>
            </w:tcBorders>
            <w:shd w:val="clear" w:color="auto" w:fill="auto"/>
            <w:noWrap/>
            <w:vAlign w:val="center"/>
            <w:hideMark/>
          </w:tcPr>
          <w:p w14:paraId="48CCE354" w14:textId="20C14632" w:rsidR="0019577A" w:rsidRPr="0019577A" w:rsidRDefault="0019577A" w:rsidP="0019577A">
            <w:pPr>
              <w:spacing w:after="0" w:line="240" w:lineRule="auto"/>
              <w:rPr>
                <w:rFonts w:ascii="Times New Roman" w:eastAsia="Times New Roman" w:hAnsi="Times New Roman"/>
                <w:color w:val="000000"/>
                <w:lang w:eastAsia="bg-BG"/>
              </w:rPr>
            </w:pPr>
          </w:p>
        </w:tc>
      </w:tr>
      <w:tr w:rsidR="0019577A" w:rsidRPr="005B1805" w14:paraId="48CCE35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56" w14:textId="53174990"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Наименование: </w:t>
            </w:r>
            <w:r w:rsidRPr="0019577A">
              <w:rPr>
                <w:rFonts w:ascii="Times New Roman" w:eastAsia="Times New Roman" w:hAnsi="Times New Roman"/>
                <w:color w:val="000000"/>
                <w:lang w:eastAsia="bg-BG"/>
              </w:rPr>
              <w:t>[……]</w:t>
            </w:r>
            <w:r w:rsidR="00191A65">
              <w:rPr>
                <w:rFonts w:ascii="Times New Roman" w:eastAsia="Times New Roman" w:hAnsi="Times New Roman"/>
                <w:color w:val="000000"/>
                <w:lang w:eastAsia="bg-BG"/>
              </w:rPr>
              <w:t xml:space="preserve">   </w:t>
            </w:r>
          </w:p>
        </w:tc>
      </w:tr>
      <w:tr w:rsidR="0019577A" w:rsidRPr="005B1805" w14:paraId="48CCE359"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5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5B"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5A"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Прогнозна стойност </w:t>
            </w:r>
            <w:r w:rsidRPr="0019577A">
              <w:rPr>
                <w:rFonts w:ascii="Times New Roman" w:eastAsia="Times New Roman" w:hAnsi="Times New Roman"/>
                <w:i/>
                <w:iCs/>
                <w:color w:val="000000"/>
                <w:lang w:eastAsia="bg-BG"/>
              </w:rPr>
              <w:t>(в лв., без ДДС)</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w:t>
            </w:r>
          </w:p>
        </w:tc>
      </w:tr>
      <w:tr w:rsidR="0019577A" w:rsidRPr="005B1805" w14:paraId="48CCE35D" w14:textId="77777777" w:rsidTr="00F6222B">
        <w:trPr>
          <w:trHeight w:val="300"/>
        </w:trPr>
        <w:tc>
          <w:tcPr>
            <w:tcW w:w="9340" w:type="dxa"/>
            <w:tcBorders>
              <w:top w:val="nil"/>
              <w:left w:val="nil"/>
              <w:bottom w:val="nil"/>
              <w:right w:val="nil"/>
            </w:tcBorders>
            <w:shd w:val="clear" w:color="auto" w:fill="auto"/>
            <w:noWrap/>
            <w:hideMark/>
          </w:tcPr>
          <w:p w14:paraId="48CCE35C" w14:textId="77777777" w:rsidR="0019577A" w:rsidRPr="0019577A" w:rsidRDefault="0019577A" w:rsidP="0019577A">
            <w:pPr>
              <w:spacing w:after="0" w:line="240" w:lineRule="auto"/>
              <w:rPr>
                <w:rFonts w:ascii="Times New Roman" w:eastAsia="Times New Roman" w:hAnsi="Times New Roman"/>
                <w:i/>
                <w:iCs/>
                <w:lang w:eastAsia="bg-BG"/>
              </w:rPr>
            </w:pPr>
            <w:r w:rsidRPr="0019577A">
              <w:rPr>
                <w:rFonts w:ascii="Times New Roman" w:eastAsia="Times New Roman" w:hAnsi="Times New Roman"/>
                <w:i/>
                <w:iCs/>
                <w:lang w:eastAsia="bg-BG"/>
              </w:rPr>
              <w:t>Забележка: Използвайте този раздел толкова пъти, колкото са обособените позиции.</w:t>
            </w:r>
          </w:p>
        </w:tc>
      </w:tr>
      <w:tr w:rsidR="0019577A" w:rsidRPr="005B1805" w14:paraId="48CCE35F" w14:textId="77777777" w:rsidTr="00F6222B">
        <w:trPr>
          <w:trHeight w:val="300"/>
        </w:trPr>
        <w:tc>
          <w:tcPr>
            <w:tcW w:w="9340" w:type="dxa"/>
            <w:tcBorders>
              <w:top w:val="nil"/>
              <w:left w:val="nil"/>
              <w:bottom w:val="nil"/>
              <w:right w:val="nil"/>
            </w:tcBorders>
            <w:shd w:val="clear" w:color="auto" w:fill="auto"/>
            <w:noWrap/>
            <w:vAlign w:val="bottom"/>
            <w:hideMark/>
          </w:tcPr>
          <w:p w14:paraId="48CCE35E"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48CCE361"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60" w14:textId="77777777" w:rsidR="0019577A" w:rsidRPr="0019577A" w:rsidRDefault="0019577A" w:rsidP="00B867BE">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lastRenderedPageBreak/>
              <w:t xml:space="preserve">Условия, на които трябва да отговарят участниците </w:t>
            </w:r>
            <w:r w:rsidRPr="0019577A">
              <w:rPr>
                <w:rFonts w:ascii="Times New Roman" w:eastAsia="Times New Roman" w:hAnsi="Times New Roman"/>
                <w:i/>
                <w:iCs/>
                <w:color w:val="000000"/>
                <w:lang w:eastAsia="bg-BG"/>
              </w:rPr>
              <w:t>(когато е приложимо):</w:t>
            </w:r>
            <w:r w:rsidR="00A43DAA">
              <w:rPr>
                <w:rFonts w:ascii="Times New Roman" w:eastAsia="Times New Roman" w:hAnsi="Times New Roman"/>
                <w:i/>
                <w:iCs/>
                <w:color w:val="000000"/>
                <w:lang w:eastAsia="bg-BG"/>
              </w:rPr>
              <w:t xml:space="preserve"> </w:t>
            </w:r>
            <w:r w:rsidR="00F6222B">
              <w:rPr>
                <w:rFonts w:ascii="Times New Roman" w:eastAsia="Times New Roman" w:hAnsi="Times New Roman"/>
                <w:i/>
                <w:iCs/>
                <w:color w:val="000000"/>
                <w:lang w:eastAsia="bg-BG"/>
              </w:rPr>
              <w:t>допълнителна информация</w:t>
            </w:r>
            <w:r w:rsidR="00A43DAA">
              <w:rPr>
                <w:rFonts w:ascii="Times New Roman" w:eastAsia="Times New Roman" w:hAnsi="Times New Roman"/>
                <w:i/>
                <w:iCs/>
                <w:color w:val="000000"/>
                <w:lang w:eastAsia="bg-BG"/>
              </w:rPr>
              <w:t xml:space="preserve"> </w:t>
            </w:r>
            <w:r w:rsidR="00B867BE">
              <w:rPr>
                <w:rFonts w:ascii="Times New Roman" w:eastAsia="Times New Roman" w:hAnsi="Times New Roman"/>
                <w:i/>
                <w:iCs/>
                <w:color w:val="000000"/>
                <w:lang w:eastAsia="bg-BG"/>
              </w:rPr>
              <w:t>-</w:t>
            </w:r>
            <w:r w:rsidR="00A43DAA">
              <w:rPr>
                <w:rFonts w:ascii="Times New Roman" w:eastAsia="Times New Roman" w:hAnsi="Times New Roman"/>
                <w:i/>
                <w:iCs/>
                <w:color w:val="000000"/>
                <w:lang w:eastAsia="bg-BG"/>
              </w:rPr>
              <w:t xml:space="preserve"> в преписката на процедурата, на профила на купувача, </w:t>
            </w:r>
          </w:p>
        </w:tc>
      </w:tr>
      <w:tr w:rsidR="0019577A" w:rsidRPr="005B1805" w14:paraId="48CCE36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21984350" w14:textId="77777777" w:rsidR="0019577A" w:rsidRDefault="0019577A" w:rsidP="0019577A">
            <w:pPr>
              <w:spacing w:after="0" w:line="240" w:lineRule="auto"/>
              <w:rPr>
                <w:rFonts w:ascii="Times New Roman" w:eastAsia="Times New Roman" w:hAnsi="Times New Roman"/>
                <w:b/>
                <w:bCs/>
                <w:color w:val="000000"/>
                <w:lang w:val="en-US" w:eastAsia="bg-BG"/>
              </w:rPr>
            </w:pPr>
            <w:r w:rsidRPr="0019577A">
              <w:rPr>
                <w:rFonts w:ascii="Times New Roman" w:eastAsia="Times New Roman" w:hAnsi="Times New Roman"/>
                <w:b/>
                <w:bCs/>
                <w:color w:val="000000"/>
                <w:lang w:eastAsia="bg-BG"/>
              </w:rPr>
              <w:t>в т.ч.:</w:t>
            </w:r>
          </w:p>
          <w:p w14:paraId="48CCE362" w14:textId="77777777" w:rsidR="00F4793E" w:rsidRPr="00F4793E" w:rsidRDefault="00F4793E" w:rsidP="0019577A">
            <w:pPr>
              <w:spacing w:after="0" w:line="240" w:lineRule="auto"/>
              <w:rPr>
                <w:rFonts w:ascii="Times New Roman" w:eastAsia="Times New Roman" w:hAnsi="Times New Roman"/>
                <w:b/>
                <w:bCs/>
                <w:color w:val="000000"/>
                <w:lang w:val="en-US" w:eastAsia="bg-BG"/>
              </w:rPr>
            </w:pPr>
          </w:p>
        </w:tc>
      </w:tr>
      <w:tr w:rsidR="0019577A" w:rsidRPr="004F760F" w14:paraId="48CCE37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64" w14:textId="77777777" w:rsidR="0019577A" w:rsidRPr="00EA3E33" w:rsidRDefault="0019577A" w:rsidP="00A46BE9">
            <w:pPr>
              <w:spacing w:after="0" w:line="240" w:lineRule="auto"/>
              <w:jc w:val="both"/>
              <w:rPr>
                <w:rFonts w:ascii="Times New Roman" w:eastAsia="Times New Roman" w:hAnsi="Times New Roman"/>
                <w:b/>
                <w:color w:val="000000"/>
                <w:lang w:val="ru-RU" w:eastAsia="bg-BG"/>
              </w:rPr>
            </w:pPr>
            <w:r w:rsidRPr="004F760F">
              <w:rPr>
                <w:rFonts w:ascii="Times New Roman" w:eastAsia="Times New Roman" w:hAnsi="Times New Roman"/>
                <w:b/>
                <w:bCs/>
                <w:color w:val="000000"/>
                <w:lang w:eastAsia="bg-BG"/>
              </w:rPr>
              <w:t xml:space="preserve">Изисквания за личното състояние: </w:t>
            </w:r>
          </w:p>
          <w:p w14:paraId="48CCE365" w14:textId="77777777" w:rsidR="00E2537A" w:rsidRPr="00E2537A" w:rsidRDefault="00E2537A" w:rsidP="00A46BE9">
            <w:pPr>
              <w:spacing w:after="0" w:line="240" w:lineRule="auto"/>
              <w:jc w:val="both"/>
              <w:rPr>
                <w:rFonts w:ascii="Times New Roman" w:eastAsia="Times New Roman" w:hAnsi="Times New Roman"/>
                <w:b/>
                <w:bCs/>
                <w:color w:val="000000"/>
                <w:lang w:eastAsia="bg-BG"/>
              </w:rPr>
            </w:pPr>
            <w:r w:rsidRPr="00E2537A">
              <w:rPr>
                <w:rFonts w:ascii="Times New Roman" w:eastAsia="Times New Roman" w:hAnsi="Times New Roman"/>
                <w:b/>
                <w:bCs/>
                <w:i/>
                <w:color w:val="000000"/>
                <w:lang w:eastAsia="bg-BG"/>
              </w:rPr>
              <w:t>Изискване</w:t>
            </w:r>
            <w:r w:rsidRPr="00E2537A">
              <w:rPr>
                <w:rFonts w:ascii="Times New Roman" w:eastAsia="Times New Roman" w:hAnsi="Times New Roman"/>
                <w:b/>
                <w:bCs/>
                <w:color w:val="000000"/>
                <w:lang w:eastAsia="bg-BG"/>
              </w:rPr>
              <w:t>:</w:t>
            </w:r>
          </w:p>
          <w:p w14:paraId="48CCE366" w14:textId="225F10DC"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За участниците да не са налице основанията за отстраняване</w:t>
            </w:r>
            <w:r w:rsidR="00DA5C08">
              <w:rPr>
                <w:rFonts w:ascii="Times New Roman" w:eastAsia="Times New Roman" w:hAnsi="Times New Roman"/>
                <w:bCs/>
                <w:color w:val="000000"/>
                <w:lang w:eastAsia="bg-BG"/>
              </w:rPr>
              <w:t>,</w:t>
            </w:r>
            <w:r w:rsidRPr="00E2537A">
              <w:rPr>
                <w:rFonts w:ascii="Times New Roman" w:eastAsia="Times New Roman" w:hAnsi="Times New Roman"/>
                <w:bCs/>
                <w:color w:val="000000"/>
                <w:lang w:eastAsia="bg-BG"/>
              </w:rPr>
              <w:t xml:space="preserve"> посочени в чл. 54, ал. 1, </w:t>
            </w:r>
            <w:r w:rsidR="00A46BE9">
              <w:rPr>
                <w:rFonts w:ascii="Times New Roman" w:eastAsia="Times New Roman" w:hAnsi="Times New Roman"/>
                <w:bCs/>
                <w:color w:val="000000"/>
                <w:lang w:eastAsia="bg-BG"/>
              </w:rPr>
              <w:t>и чл. 101, ал. 11 от ЗОП.</w:t>
            </w:r>
          </w:p>
          <w:p w14:paraId="48CCE367"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Доказване</w:t>
            </w:r>
            <w:r w:rsidRPr="00E2537A">
              <w:rPr>
                <w:rFonts w:ascii="Times New Roman" w:eastAsia="Times New Roman" w:hAnsi="Times New Roman"/>
                <w:bCs/>
                <w:color w:val="000000"/>
                <w:lang w:eastAsia="bg-BG"/>
              </w:rPr>
              <w:t xml:space="preserve">: </w:t>
            </w:r>
          </w:p>
          <w:p w14:paraId="48CCE368"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Участниците представят </w:t>
            </w:r>
            <w:r w:rsidRPr="00E2537A">
              <w:rPr>
                <w:rFonts w:ascii="Times New Roman" w:eastAsia="Times New Roman" w:hAnsi="Times New Roman"/>
                <w:b/>
                <w:bCs/>
                <w:color w:val="000000"/>
                <w:lang w:eastAsia="bg-BG"/>
              </w:rPr>
              <w:t>в офертата</w:t>
            </w:r>
            <w:r w:rsidRPr="00E2537A">
              <w:rPr>
                <w:rFonts w:ascii="Times New Roman" w:eastAsia="Times New Roman" w:hAnsi="Times New Roman"/>
                <w:bCs/>
                <w:color w:val="000000"/>
                <w:lang w:eastAsia="bg-BG"/>
              </w:rPr>
              <w:t xml:space="preserve"> си декларации за липсата на горните основания за отстраняване. </w:t>
            </w:r>
          </w:p>
          <w:p w14:paraId="48CCE369" w14:textId="77777777" w:rsidR="00E2537A" w:rsidRPr="00E2537A" w:rsidRDefault="00E2537A" w:rsidP="003F449E">
            <w:pPr>
              <w:numPr>
                <w:ilvl w:val="0"/>
                <w:numId w:val="1"/>
              </w:num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Декларацията за липсата на обстоятелствата по чл. 54, ал. 1, т. 1, 2 и 7 ЗОП се подписва от лицата, които представляват участника. </w:t>
            </w:r>
          </w:p>
          <w:p w14:paraId="48CCE36A" w14:textId="3416977F" w:rsidR="00E2537A" w:rsidRPr="00E2537A" w:rsidRDefault="00E2537A" w:rsidP="003F449E">
            <w:pPr>
              <w:numPr>
                <w:ilvl w:val="0"/>
                <w:numId w:val="1"/>
              </w:num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Когато участникът се представлява от повече от едно лице, декларацията  за обстоятелствата по чл. 54, ал. 1, т. 3 – </w:t>
            </w:r>
            <w:r w:rsidR="00C6497A">
              <w:rPr>
                <w:rFonts w:ascii="Times New Roman" w:eastAsia="Times New Roman" w:hAnsi="Times New Roman"/>
                <w:bCs/>
                <w:color w:val="000000"/>
                <w:lang w:eastAsia="bg-BG"/>
              </w:rPr>
              <w:t>6</w:t>
            </w:r>
            <w:r w:rsidR="00C6497A" w:rsidRPr="00E2537A">
              <w:rPr>
                <w:rFonts w:ascii="Times New Roman" w:eastAsia="Times New Roman" w:hAnsi="Times New Roman"/>
                <w:bCs/>
                <w:color w:val="000000"/>
                <w:lang w:eastAsia="bg-BG"/>
              </w:rPr>
              <w:t xml:space="preserve"> </w:t>
            </w:r>
            <w:r w:rsidRPr="00E2537A">
              <w:rPr>
                <w:rFonts w:ascii="Times New Roman" w:eastAsia="Times New Roman" w:hAnsi="Times New Roman"/>
                <w:bCs/>
                <w:color w:val="000000"/>
                <w:lang w:eastAsia="bg-BG"/>
              </w:rPr>
              <w:t>ЗОП се подписва от лицето, което може самостоятелно да го представлява.</w:t>
            </w:r>
          </w:p>
          <w:p w14:paraId="48CCE36F"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Изискване</w:t>
            </w:r>
            <w:r w:rsidRPr="00E2537A">
              <w:rPr>
                <w:rFonts w:ascii="Times New Roman" w:eastAsia="Times New Roman" w:hAnsi="Times New Roman"/>
                <w:bCs/>
                <w:color w:val="000000"/>
                <w:lang w:eastAsia="bg-BG"/>
              </w:rPr>
              <w:t>:</w:t>
            </w:r>
          </w:p>
          <w:p w14:paraId="48CCE370"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48CCE371"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Доказване</w:t>
            </w:r>
            <w:r w:rsidRPr="00E2537A">
              <w:rPr>
                <w:rFonts w:ascii="Times New Roman" w:eastAsia="Times New Roman" w:hAnsi="Times New Roman"/>
                <w:bCs/>
                <w:color w:val="000000"/>
                <w:lang w:eastAsia="bg-BG"/>
              </w:rPr>
              <w:t>:</w:t>
            </w:r>
          </w:p>
          <w:p w14:paraId="48CCE372" w14:textId="1EDCED65" w:rsidR="00474273" w:rsidRPr="004F760F" w:rsidRDefault="00E2537A" w:rsidP="00E039CA">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Участниците </w:t>
            </w:r>
            <w:r w:rsidRPr="00E2537A">
              <w:rPr>
                <w:rFonts w:ascii="Times New Roman" w:eastAsia="Times New Roman" w:hAnsi="Times New Roman"/>
                <w:b/>
                <w:bCs/>
                <w:color w:val="000000"/>
                <w:lang w:eastAsia="bg-BG"/>
              </w:rPr>
              <w:t>представят в офертата</w:t>
            </w:r>
            <w:r w:rsidRPr="00E2537A">
              <w:rPr>
                <w:rFonts w:ascii="Times New Roman" w:eastAsia="Times New Roman" w:hAnsi="Times New Roman"/>
                <w:bCs/>
                <w:color w:val="000000"/>
                <w:lang w:eastAsia="bg-BG"/>
              </w:rPr>
              <w:t xml:space="preserve"> декларация относно липсата на горното основание за </w:t>
            </w:r>
            <w:r w:rsidR="00E039CA">
              <w:rPr>
                <w:rFonts w:ascii="Times New Roman" w:eastAsia="Times New Roman" w:hAnsi="Times New Roman"/>
                <w:bCs/>
                <w:color w:val="000000"/>
                <w:lang w:eastAsia="bg-BG"/>
              </w:rPr>
              <w:t>отстраняване</w:t>
            </w:r>
            <w:r w:rsidRPr="00E2537A">
              <w:rPr>
                <w:rFonts w:ascii="Times New Roman" w:eastAsia="Times New Roman" w:hAnsi="Times New Roman"/>
                <w:bCs/>
                <w:color w:val="000000"/>
                <w:lang w:eastAsia="bg-BG"/>
              </w:rPr>
              <w:t>.</w:t>
            </w:r>
          </w:p>
        </w:tc>
      </w:tr>
      <w:tr w:rsidR="0019577A" w:rsidRPr="005B1805" w14:paraId="48CCE37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2EE8F138" w14:textId="77777777" w:rsidR="006A08E0" w:rsidRPr="006A08E0" w:rsidRDefault="006A08E0" w:rsidP="006A08E0">
            <w:pPr>
              <w:spacing w:after="0" w:line="240" w:lineRule="auto"/>
              <w:rPr>
                <w:rFonts w:ascii="Times New Roman" w:eastAsia="Times New Roman" w:hAnsi="Times New Roman"/>
                <w:b/>
                <w:bCs/>
                <w:color w:val="000000"/>
                <w:lang w:eastAsia="bg-BG"/>
              </w:rPr>
            </w:pPr>
            <w:r w:rsidRPr="006A08E0">
              <w:rPr>
                <w:rFonts w:ascii="Times New Roman" w:eastAsia="Times New Roman" w:hAnsi="Times New Roman"/>
                <w:b/>
                <w:bCs/>
                <w:i/>
                <w:color w:val="000000"/>
                <w:lang w:eastAsia="bg-BG"/>
              </w:rPr>
              <w:t>Изискване</w:t>
            </w:r>
            <w:r w:rsidRPr="006A08E0">
              <w:rPr>
                <w:rFonts w:ascii="Times New Roman" w:eastAsia="Times New Roman" w:hAnsi="Times New Roman"/>
                <w:b/>
                <w:bCs/>
                <w:color w:val="000000"/>
                <w:lang w:eastAsia="bg-BG"/>
              </w:rPr>
              <w:t>:</w:t>
            </w:r>
          </w:p>
          <w:p w14:paraId="397AB7C7" w14:textId="0A87B5A0" w:rsidR="006A08E0" w:rsidRPr="006A08E0" w:rsidRDefault="006A08E0" w:rsidP="006A08E0">
            <w:pPr>
              <w:spacing w:after="0" w:line="240" w:lineRule="auto"/>
              <w:rPr>
                <w:rFonts w:ascii="Times New Roman" w:eastAsia="Times New Roman" w:hAnsi="Times New Roman"/>
                <w:bCs/>
                <w:color w:val="000000"/>
                <w:lang w:eastAsia="bg-BG"/>
              </w:rPr>
            </w:pPr>
            <w:r w:rsidRPr="006A08E0">
              <w:rPr>
                <w:rFonts w:ascii="Times New Roman" w:eastAsia="Times New Roman" w:hAnsi="Times New Roman"/>
                <w:bCs/>
                <w:color w:val="000000"/>
                <w:lang w:eastAsia="bg-BG"/>
              </w:rPr>
              <w:t>За участниците да не са налице основанията за отстраняване, посочени в чл. 5</w:t>
            </w:r>
            <w:r>
              <w:rPr>
                <w:rFonts w:ascii="Times New Roman" w:eastAsia="Times New Roman" w:hAnsi="Times New Roman"/>
                <w:bCs/>
                <w:color w:val="000000"/>
                <w:lang w:eastAsia="bg-BG"/>
              </w:rPr>
              <w:t>5</w:t>
            </w:r>
            <w:r w:rsidRPr="006A08E0">
              <w:rPr>
                <w:rFonts w:ascii="Times New Roman" w:eastAsia="Times New Roman" w:hAnsi="Times New Roman"/>
                <w:bCs/>
                <w:color w:val="000000"/>
                <w:lang w:eastAsia="bg-BG"/>
              </w:rPr>
              <w:t xml:space="preserve">, ал. 1, т. </w:t>
            </w:r>
            <w:r>
              <w:rPr>
                <w:rFonts w:ascii="Times New Roman" w:eastAsia="Times New Roman" w:hAnsi="Times New Roman"/>
                <w:bCs/>
                <w:color w:val="000000"/>
                <w:lang w:eastAsia="bg-BG"/>
              </w:rPr>
              <w:t>4</w:t>
            </w:r>
            <w:r w:rsidRPr="006A08E0">
              <w:rPr>
                <w:rFonts w:ascii="Times New Roman" w:eastAsia="Times New Roman" w:hAnsi="Times New Roman"/>
                <w:bCs/>
                <w:color w:val="000000"/>
                <w:lang w:eastAsia="bg-BG"/>
              </w:rPr>
              <w:t xml:space="preserve"> от ЗОП.</w:t>
            </w:r>
          </w:p>
          <w:p w14:paraId="33E91D3E" w14:textId="77777777" w:rsidR="006A08E0" w:rsidRPr="006A08E0" w:rsidRDefault="006A08E0" w:rsidP="006A08E0">
            <w:pPr>
              <w:spacing w:after="0" w:line="240" w:lineRule="auto"/>
              <w:rPr>
                <w:rFonts w:ascii="Times New Roman" w:eastAsia="Times New Roman" w:hAnsi="Times New Roman"/>
                <w:b/>
                <w:bCs/>
                <w:color w:val="000000"/>
                <w:lang w:eastAsia="bg-BG"/>
              </w:rPr>
            </w:pPr>
            <w:r w:rsidRPr="006A08E0">
              <w:rPr>
                <w:rFonts w:ascii="Times New Roman" w:eastAsia="Times New Roman" w:hAnsi="Times New Roman"/>
                <w:b/>
                <w:bCs/>
                <w:i/>
                <w:color w:val="000000"/>
                <w:lang w:eastAsia="bg-BG"/>
              </w:rPr>
              <w:t>Доказване</w:t>
            </w:r>
            <w:r w:rsidRPr="006A08E0">
              <w:rPr>
                <w:rFonts w:ascii="Times New Roman" w:eastAsia="Times New Roman" w:hAnsi="Times New Roman"/>
                <w:b/>
                <w:bCs/>
                <w:color w:val="000000"/>
                <w:lang w:eastAsia="bg-BG"/>
              </w:rPr>
              <w:t xml:space="preserve">: </w:t>
            </w:r>
          </w:p>
          <w:p w14:paraId="39E194F5" w14:textId="77777777" w:rsidR="0019577A" w:rsidRDefault="00E039CA" w:rsidP="00E039CA">
            <w:pPr>
              <w:spacing w:after="0" w:line="240" w:lineRule="auto"/>
              <w:jc w:val="both"/>
              <w:rPr>
                <w:rFonts w:ascii="Times New Roman" w:eastAsia="Times New Roman" w:hAnsi="Times New Roman"/>
                <w:bCs/>
                <w:color w:val="000000"/>
                <w:lang w:eastAsia="bg-BG"/>
              </w:rPr>
            </w:pPr>
            <w:r w:rsidRPr="00E039CA">
              <w:rPr>
                <w:rFonts w:ascii="Times New Roman" w:eastAsia="Times New Roman" w:hAnsi="Times New Roman"/>
                <w:bCs/>
                <w:color w:val="000000"/>
                <w:lang w:eastAsia="bg-BG"/>
              </w:rPr>
              <w:t xml:space="preserve">Участниците </w:t>
            </w:r>
            <w:r w:rsidRPr="00E039CA">
              <w:rPr>
                <w:rFonts w:ascii="Times New Roman" w:eastAsia="Times New Roman" w:hAnsi="Times New Roman"/>
                <w:b/>
                <w:bCs/>
                <w:color w:val="000000"/>
                <w:lang w:eastAsia="bg-BG"/>
              </w:rPr>
              <w:t>представят в офертата</w:t>
            </w:r>
            <w:r w:rsidRPr="00E039CA">
              <w:rPr>
                <w:rFonts w:ascii="Times New Roman" w:eastAsia="Times New Roman" w:hAnsi="Times New Roman"/>
                <w:bCs/>
                <w:color w:val="000000"/>
                <w:lang w:eastAsia="bg-BG"/>
              </w:rPr>
              <w:t xml:space="preserve"> декларация относно липсата на горното основание за отстраняване.</w:t>
            </w:r>
          </w:p>
          <w:p w14:paraId="29F874F3" w14:textId="77777777" w:rsidR="00FE7849" w:rsidRDefault="00FE7849" w:rsidP="00E039CA">
            <w:pPr>
              <w:spacing w:after="0" w:line="240" w:lineRule="auto"/>
              <w:jc w:val="both"/>
              <w:rPr>
                <w:rFonts w:ascii="Times New Roman" w:eastAsia="Times New Roman" w:hAnsi="Times New Roman"/>
                <w:bCs/>
                <w:color w:val="000000"/>
                <w:lang w:eastAsia="bg-BG"/>
              </w:rPr>
            </w:pPr>
            <w:r w:rsidRPr="00D31B2C">
              <w:rPr>
                <w:rFonts w:ascii="Times New Roman" w:eastAsia="Times New Roman" w:hAnsi="Times New Roman"/>
                <w:b/>
                <w:bCs/>
                <w:i/>
                <w:color w:val="000000"/>
                <w:lang w:eastAsia="bg-BG"/>
              </w:rPr>
              <w:t>Изискване</w:t>
            </w:r>
            <w:r>
              <w:rPr>
                <w:rFonts w:ascii="Times New Roman" w:eastAsia="Times New Roman" w:hAnsi="Times New Roman"/>
                <w:bCs/>
                <w:color w:val="000000"/>
                <w:lang w:eastAsia="bg-BG"/>
              </w:rPr>
              <w:t>:</w:t>
            </w:r>
          </w:p>
          <w:p w14:paraId="063D4DD6" w14:textId="2C5EBF70" w:rsidR="00FE7849" w:rsidRDefault="00FE7849" w:rsidP="00E039CA">
            <w:pPr>
              <w:spacing w:after="0" w:line="240" w:lineRule="auto"/>
              <w:jc w:val="both"/>
              <w:rPr>
                <w:rFonts w:ascii="Times New Roman" w:eastAsia="Times New Roman" w:hAnsi="Times New Roman"/>
                <w:bCs/>
                <w:color w:val="000000"/>
                <w:lang w:eastAsia="bg-BG"/>
              </w:rPr>
            </w:pPr>
            <w:r>
              <w:rPr>
                <w:rFonts w:ascii="Times New Roman" w:eastAsia="Times New Roman" w:hAnsi="Times New Roman"/>
                <w:bCs/>
                <w:color w:val="000000"/>
                <w:lang w:eastAsia="bg-BG"/>
              </w:rPr>
              <w:t xml:space="preserve">За участниците да не се налице обстоятелствата по чл.69 от </w:t>
            </w:r>
            <w:r w:rsidRPr="00FE7849">
              <w:rPr>
                <w:rFonts w:ascii="Times New Roman" w:eastAsia="Times New Roman" w:hAnsi="Times New Roman"/>
                <w:bCs/>
                <w:color w:val="000000"/>
                <w:lang w:eastAsia="bg-BG"/>
              </w:rPr>
              <w:t>Закона за противодействие на корупцията и за отнемане на незаконно придобитото имущество</w:t>
            </w:r>
            <w:r>
              <w:rPr>
                <w:rFonts w:ascii="Times New Roman" w:eastAsia="Times New Roman" w:hAnsi="Times New Roman"/>
                <w:bCs/>
                <w:color w:val="000000"/>
                <w:lang w:eastAsia="bg-BG"/>
              </w:rPr>
              <w:t>.</w:t>
            </w:r>
          </w:p>
          <w:p w14:paraId="2DD45652" w14:textId="77777777" w:rsidR="00FE7849" w:rsidRPr="00D31B2C" w:rsidRDefault="00FE7849" w:rsidP="00E039CA">
            <w:pPr>
              <w:spacing w:after="0" w:line="240" w:lineRule="auto"/>
              <w:jc w:val="both"/>
              <w:rPr>
                <w:rFonts w:ascii="Times New Roman" w:eastAsia="Times New Roman" w:hAnsi="Times New Roman"/>
                <w:b/>
                <w:bCs/>
                <w:i/>
                <w:color w:val="000000"/>
                <w:lang w:eastAsia="bg-BG"/>
              </w:rPr>
            </w:pPr>
            <w:r w:rsidRPr="00D31B2C">
              <w:rPr>
                <w:rFonts w:ascii="Times New Roman" w:eastAsia="Times New Roman" w:hAnsi="Times New Roman"/>
                <w:b/>
                <w:bCs/>
                <w:i/>
                <w:color w:val="000000"/>
                <w:lang w:eastAsia="bg-BG"/>
              </w:rPr>
              <w:t>Доказване</w:t>
            </w:r>
          </w:p>
          <w:p w14:paraId="48CCE374" w14:textId="467940A6" w:rsidR="00FE7849" w:rsidRPr="00EA3E33" w:rsidRDefault="00FE7849" w:rsidP="00FE7849">
            <w:pPr>
              <w:spacing w:after="0" w:line="240" w:lineRule="auto"/>
              <w:jc w:val="both"/>
              <w:rPr>
                <w:rFonts w:ascii="Times New Roman" w:eastAsia="Times New Roman" w:hAnsi="Times New Roman"/>
                <w:b/>
                <w:bCs/>
                <w:color w:val="000000"/>
                <w:lang w:val="ru-RU" w:eastAsia="bg-BG"/>
              </w:rPr>
            </w:pPr>
            <w:r>
              <w:rPr>
                <w:rFonts w:ascii="Times New Roman" w:eastAsia="Times New Roman" w:hAnsi="Times New Roman"/>
                <w:bCs/>
                <w:color w:val="000000"/>
                <w:lang w:eastAsia="bg-BG"/>
              </w:rPr>
              <w:t xml:space="preserve">Участниците представят в офертата декларация </w:t>
            </w:r>
            <w:r w:rsidRPr="00FE7849">
              <w:rPr>
                <w:rFonts w:ascii="Times New Roman" w:eastAsia="Times New Roman" w:hAnsi="Times New Roman"/>
                <w:bCs/>
                <w:color w:val="000000"/>
                <w:lang w:eastAsia="bg-BG"/>
              </w:rPr>
              <w:t>по чл. 69 от Закона за противодействие на корупцията и за отнемане на незаконно придобитото имущество.</w:t>
            </w:r>
          </w:p>
        </w:tc>
      </w:tr>
      <w:tr w:rsidR="0019577A" w:rsidRPr="005B1805" w14:paraId="48CCE37E"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7D"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 </w:t>
            </w:r>
          </w:p>
        </w:tc>
      </w:tr>
      <w:tr w:rsidR="0019577A" w:rsidRPr="005B1805" w14:paraId="48CCE380"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7F" w14:textId="24339B53" w:rsidR="00A518FF" w:rsidRPr="00FA6FAC" w:rsidRDefault="0019577A" w:rsidP="00FA6FAC">
            <w:pPr>
              <w:spacing w:after="0" w:line="240" w:lineRule="auto"/>
              <w:rPr>
                <w:rFonts w:ascii="Times New Roman" w:eastAsia="Times New Roman" w:hAnsi="Times New Roman"/>
                <w:b/>
                <w:bCs/>
                <w:i/>
                <w:color w:val="000000"/>
                <w:lang w:eastAsia="bg-BG"/>
              </w:rPr>
            </w:pPr>
            <w:r w:rsidRPr="00A04722">
              <w:rPr>
                <w:rFonts w:ascii="Times New Roman" w:eastAsia="Times New Roman" w:hAnsi="Times New Roman"/>
                <w:b/>
                <w:bCs/>
                <w:i/>
                <w:color w:val="000000"/>
                <w:lang w:eastAsia="bg-BG"/>
              </w:rPr>
              <w:t>Иконо</w:t>
            </w:r>
            <w:r w:rsidR="00FA6FAC">
              <w:rPr>
                <w:rFonts w:ascii="Times New Roman" w:eastAsia="Times New Roman" w:hAnsi="Times New Roman"/>
                <w:b/>
                <w:bCs/>
                <w:i/>
                <w:color w:val="000000"/>
                <w:lang w:eastAsia="bg-BG"/>
              </w:rPr>
              <w:t>мическо и финансово състояние: НЯМА</w:t>
            </w:r>
          </w:p>
        </w:tc>
      </w:tr>
      <w:tr w:rsidR="0019577A" w:rsidRPr="005B1805" w14:paraId="48CCE382" w14:textId="77777777" w:rsidTr="00FA6FAC">
        <w:trPr>
          <w:trHeight w:val="300"/>
        </w:trPr>
        <w:tc>
          <w:tcPr>
            <w:tcW w:w="9340" w:type="dxa"/>
            <w:tcBorders>
              <w:top w:val="nil"/>
              <w:left w:val="single" w:sz="4" w:space="0" w:color="auto"/>
              <w:bottom w:val="nil"/>
              <w:right w:val="single" w:sz="4" w:space="0" w:color="auto"/>
            </w:tcBorders>
            <w:shd w:val="clear" w:color="auto" w:fill="auto"/>
            <w:noWrap/>
            <w:vAlign w:val="center"/>
          </w:tcPr>
          <w:p w14:paraId="48CCE381" w14:textId="4D5501AE" w:rsidR="0019577A" w:rsidRPr="00823ABA" w:rsidRDefault="0019577A" w:rsidP="00645B00">
            <w:pPr>
              <w:spacing w:after="0" w:line="240" w:lineRule="auto"/>
              <w:rPr>
                <w:rFonts w:ascii="Times New Roman" w:eastAsia="Times New Roman" w:hAnsi="Times New Roman"/>
                <w:bCs/>
                <w:color w:val="000000"/>
                <w:lang w:eastAsia="bg-BG"/>
              </w:rPr>
            </w:pPr>
          </w:p>
        </w:tc>
      </w:tr>
      <w:tr w:rsidR="0019577A" w:rsidRPr="005B1805" w14:paraId="48CCE3A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16F1A8BC" w14:textId="06873590" w:rsidR="000B7778" w:rsidRDefault="0019577A" w:rsidP="000B7778">
            <w:pPr>
              <w:ind w:left="720" w:hanging="360"/>
              <w:rPr>
                <w:rFonts w:ascii="Times New Roman" w:eastAsia="Times New Roman" w:hAnsi="Times New Roman"/>
                <w:color w:val="000000"/>
                <w:lang w:val="ru-RU" w:eastAsia="bg-BG"/>
              </w:rPr>
            </w:pPr>
            <w:r w:rsidRPr="00306F7A">
              <w:rPr>
                <w:rFonts w:ascii="Times New Roman" w:eastAsia="Times New Roman" w:hAnsi="Times New Roman"/>
                <w:b/>
                <w:bCs/>
                <w:color w:val="000000"/>
                <w:lang w:eastAsia="bg-BG"/>
              </w:rPr>
              <w:t>Технически и професионални способности:</w:t>
            </w:r>
            <w:r w:rsidR="00E2537A" w:rsidRPr="00306F7A">
              <w:rPr>
                <w:rFonts w:ascii="Times New Roman" w:eastAsia="Times New Roman" w:hAnsi="Times New Roman"/>
                <w:color w:val="000000"/>
                <w:lang w:eastAsia="bg-BG"/>
              </w:rPr>
              <w:t xml:space="preserve"> </w:t>
            </w:r>
          </w:p>
          <w:p w14:paraId="194C95BA" w14:textId="081A33D3" w:rsidR="00281E2E" w:rsidRDefault="00281E2E" w:rsidP="00281E2E">
            <w:pPr>
              <w:pStyle w:val="ListParagraph"/>
              <w:numPr>
                <w:ilvl w:val="0"/>
                <w:numId w:val="23"/>
              </w:numPr>
              <w:spacing w:after="0" w:line="240" w:lineRule="auto"/>
              <w:jc w:val="both"/>
              <w:rPr>
                <w:rFonts w:ascii="Verdana" w:eastAsia="Times New Roman" w:hAnsi="Verdana"/>
                <w:sz w:val="20"/>
                <w:szCs w:val="20"/>
              </w:rPr>
            </w:pPr>
            <w:r w:rsidRPr="00281E2E">
              <w:rPr>
                <w:rFonts w:ascii="Verdana" w:eastAsia="Times New Roman" w:hAnsi="Verdana"/>
                <w:b/>
                <w:sz w:val="20"/>
                <w:szCs w:val="20"/>
              </w:rPr>
              <w:t>Изискване:</w:t>
            </w:r>
            <w:r>
              <w:rPr>
                <w:rFonts w:ascii="Verdana" w:eastAsia="Times New Roman" w:hAnsi="Verdana"/>
                <w:sz w:val="20"/>
                <w:szCs w:val="20"/>
              </w:rPr>
              <w:t xml:space="preserve"> </w:t>
            </w:r>
            <w:r w:rsidRPr="00281E2E">
              <w:rPr>
                <w:rFonts w:ascii="Verdana" w:eastAsia="Times New Roman" w:hAnsi="Verdana"/>
                <w:sz w:val="20"/>
                <w:szCs w:val="20"/>
              </w:rPr>
              <w:t>Участникът трябва да има внедрена система за управление на качеството в съответствие с изискванията на ISO 9001 или еквивалент с обхват съответстващ на предмета на поръчката</w:t>
            </w:r>
            <w:r w:rsidR="001528FA" w:rsidRPr="00D31B2C">
              <w:rPr>
                <w:rFonts w:ascii="Verdana" w:eastAsia="Times New Roman" w:hAnsi="Verdana"/>
                <w:sz w:val="20"/>
                <w:szCs w:val="20"/>
                <w:lang w:val="ru-RU"/>
              </w:rPr>
              <w:t xml:space="preserve"> </w:t>
            </w:r>
            <w:r w:rsidR="001528FA">
              <w:rPr>
                <w:rFonts w:ascii="Verdana" w:eastAsia="Times New Roman" w:hAnsi="Verdana"/>
                <w:sz w:val="20"/>
                <w:szCs w:val="20"/>
                <w:lang w:val="ru-RU"/>
              </w:rPr>
              <w:t>–</w:t>
            </w:r>
            <w:r w:rsidR="001528FA" w:rsidRPr="00D31B2C">
              <w:rPr>
                <w:rFonts w:ascii="Verdana" w:eastAsia="Times New Roman" w:hAnsi="Verdana"/>
                <w:sz w:val="20"/>
                <w:szCs w:val="20"/>
                <w:lang w:val="ru-RU"/>
              </w:rPr>
              <w:t xml:space="preserve"> </w:t>
            </w:r>
            <w:r w:rsidR="001528FA">
              <w:rPr>
                <w:rFonts w:ascii="Verdana" w:eastAsia="Times New Roman" w:hAnsi="Verdana"/>
                <w:sz w:val="20"/>
                <w:szCs w:val="20"/>
              </w:rPr>
              <w:t>доставка на генератори</w:t>
            </w:r>
            <w:r w:rsidRPr="00281E2E">
              <w:rPr>
                <w:rFonts w:ascii="Verdana" w:eastAsia="Times New Roman" w:hAnsi="Verdana"/>
                <w:sz w:val="20"/>
                <w:szCs w:val="20"/>
              </w:rPr>
              <w:t>.</w:t>
            </w:r>
          </w:p>
          <w:p w14:paraId="0901D778" w14:textId="4932F15E" w:rsidR="00281E2E" w:rsidRPr="00281E2E" w:rsidRDefault="00281E2E" w:rsidP="00281E2E">
            <w:pPr>
              <w:pStyle w:val="ListParagraph"/>
              <w:numPr>
                <w:ilvl w:val="1"/>
                <w:numId w:val="23"/>
              </w:numPr>
              <w:spacing w:after="0" w:line="240" w:lineRule="auto"/>
              <w:ind w:left="716"/>
              <w:jc w:val="both"/>
              <w:rPr>
                <w:rFonts w:ascii="Verdana" w:eastAsia="Times New Roman" w:hAnsi="Verdana"/>
                <w:sz w:val="20"/>
                <w:szCs w:val="20"/>
              </w:rPr>
            </w:pPr>
            <w:r w:rsidRPr="00281E2E">
              <w:rPr>
                <w:rFonts w:ascii="Verdana" w:eastAsia="Times New Roman" w:hAnsi="Verdana"/>
                <w:b/>
                <w:sz w:val="20"/>
                <w:szCs w:val="20"/>
              </w:rPr>
              <w:t>Доказване:</w:t>
            </w:r>
            <w:r>
              <w:rPr>
                <w:rFonts w:ascii="Verdana" w:eastAsia="Times New Roman" w:hAnsi="Verdana"/>
                <w:sz w:val="20"/>
                <w:szCs w:val="20"/>
              </w:rPr>
              <w:t xml:space="preserve"> </w:t>
            </w:r>
            <w:r w:rsidRPr="00281E2E">
              <w:rPr>
                <w:rFonts w:ascii="Verdana" w:eastAsia="Times New Roman" w:hAnsi="Verdana"/>
                <w:sz w:val="20"/>
                <w:szCs w:val="20"/>
              </w:rPr>
              <w:t xml:space="preserve">Участника декларира исканата </w:t>
            </w:r>
            <w:r w:rsidRPr="00D31B2C">
              <w:rPr>
                <w:rFonts w:ascii="Verdana" w:eastAsia="Times New Roman" w:hAnsi="Verdana"/>
                <w:sz w:val="20"/>
                <w:szCs w:val="20"/>
                <w:lang w:val="ru-RU"/>
              </w:rPr>
              <w:t xml:space="preserve"> </w:t>
            </w:r>
            <w:r w:rsidRPr="00281E2E">
              <w:rPr>
                <w:rFonts w:ascii="Verdana" w:eastAsia="Times New Roman" w:hAnsi="Verdana"/>
                <w:sz w:val="20"/>
                <w:szCs w:val="20"/>
              </w:rPr>
              <w:t>Информацията относно издадени от независими органи сертификати и доказващи, че икономическият оператор отговаря на стандартите за осигуряване на качеството</w:t>
            </w:r>
            <w:r>
              <w:rPr>
                <w:rFonts w:ascii="Verdana" w:eastAsia="Times New Roman" w:hAnsi="Verdana"/>
                <w:sz w:val="20"/>
                <w:szCs w:val="20"/>
              </w:rPr>
              <w:t>.</w:t>
            </w:r>
            <w:r w:rsidR="00DA03BF">
              <w:rPr>
                <w:rFonts w:ascii="Verdana" w:eastAsia="Times New Roman" w:hAnsi="Verdana"/>
                <w:sz w:val="20"/>
                <w:szCs w:val="20"/>
              </w:rPr>
              <w:t xml:space="preserve"> Участникът, избран за изпълнител представя заверено </w:t>
            </w:r>
            <w:r w:rsidR="00DA03BF" w:rsidRPr="00DA03BF">
              <w:rPr>
                <w:rFonts w:ascii="Verdana" w:eastAsia="Times New Roman" w:hAnsi="Verdana"/>
                <w:sz w:val="20"/>
                <w:szCs w:val="20"/>
              </w:rPr>
              <w:t>копие на валиден сертификат за регистрация по ISO 9001</w:t>
            </w:r>
            <w:r w:rsidR="001528FA" w:rsidRPr="00281E2E">
              <w:rPr>
                <w:rFonts w:ascii="Verdana" w:eastAsia="Times New Roman" w:hAnsi="Verdana"/>
                <w:sz w:val="20"/>
                <w:szCs w:val="20"/>
              </w:rPr>
              <w:t xml:space="preserve"> или еквивалент</w:t>
            </w:r>
            <w:r w:rsidR="00DA03BF">
              <w:rPr>
                <w:rFonts w:ascii="Verdana" w:eastAsia="Times New Roman" w:hAnsi="Verdana"/>
                <w:sz w:val="20"/>
                <w:szCs w:val="20"/>
              </w:rPr>
              <w:t>.</w:t>
            </w:r>
          </w:p>
          <w:p w14:paraId="69006E34" w14:textId="51E0BE05" w:rsidR="00281E2E" w:rsidRPr="00281E2E" w:rsidRDefault="00281E2E" w:rsidP="00281E2E">
            <w:pPr>
              <w:pStyle w:val="ListParagraph"/>
              <w:numPr>
                <w:ilvl w:val="0"/>
                <w:numId w:val="23"/>
              </w:numPr>
              <w:spacing w:after="0" w:line="240" w:lineRule="auto"/>
              <w:jc w:val="both"/>
              <w:rPr>
                <w:rFonts w:ascii="Verdana" w:eastAsia="Times New Roman" w:hAnsi="Verdana"/>
                <w:sz w:val="20"/>
                <w:szCs w:val="20"/>
              </w:rPr>
            </w:pPr>
            <w:r w:rsidRPr="00281E2E">
              <w:rPr>
                <w:rFonts w:ascii="Verdana" w:eastAsia="Times New Roman" w:hAnsi="Verdana"/>
                <w:sz w:val="20"/>
                <w:szCs w:val="20"/>
              </w:rPr>
              <w:t xml:space="preserve"> </w:t>
            </w:r>
            <w:r w:rsidRPr="00281E2E">
              <w:rPr>
                <w:rFonts w:ascii="Verdana" w:eastAsia="Times New Roman" w:hAnsi="Verdana"/>
                <w:b/>
                <w:sz w:val="20"/>
                <w:szCs w:val="20"/>
              </w:rPr>
              <w:t>Изискване:</w:t>
            </w:r>
            <w:r w:rsidRPr="00281E2E">
              <w:rPr>
                <w:rFonts w:ascii="Verdana" w:eastAsia="Times New Roman" w:hAnsi="Verdana"/>
                <w:sz w:val="20"/>
                <w:szCs w:val="20"/>
              </w:rPr>
              <w:t xml:space="preserve"> Участникът трябва да има внедрена система за управление на околната среда в съответствие с изискванията на ISO 14001 или еквивалент с обхват съответстващ на предмета на поръчката</w:t>
            </w:r>
            <w:r w:rsidR="001528FA">
              <w:rPr>
                <w:rFonts w:ascii="Verdana" w:eastAsia="Times New Roman" w:hAnsi="Verdana"/>
                <w:sz w:val="20"/>
                <w:szCs w:val="20"/>
              </w:rPr>
              <w:t xml:space="preserve"> – доставка на генератори</w:t>
            </w:r>
            <w:r w:rsidRPr="00281E2E">
              <w:rPr>
                <w:rFonts w:ascii="Verdana" w:eastAsia="Times New Roman" w:hAnsi="Verdana"/>
                <w:sz w:val="20"/>
                <w:szCs w:val="20"/>
              </w:rPr>
              <w:t>.</w:t>
            </w:r>
          </w:p>
          <w:p w14:paraId="10752ABD" w14:textId="67C96D16" w:rsidR="000B7778" w:rsidRDefault="00281E2E" w:rsidP="00281E2E">
            <w:pPr>
              <w:pStyle w:val="ListParagraph"/>
              <w:numPr>
                <w:ilvl w:val="1"/>
                <w:numId w:val="24"/>
              </w:numPr>
              <w:spacing w:after="0" w:line="240" w:lineRule="auto"/>
              <w:contextualSpacing/>
              <w:jc w:val="both"/>
              <w:rPr>
                <w:lang w:eastAsia="bg-BG"/>
              </w:rPr>
            </w:pPr>
            <w:r>
              <w:rPr>
                <w:rFonts w:ascii="Verdana" w:eastAsia="Times New Roman" w:hAnsi="Verdana"/>
                <w:b/>
                <w:sz w:val="20"/>
                <w:szCs w:val="20"/>
              </w:rPr>
              <w:t xml:space="preserve">. </w:t>
            </w:r>
            <w:r w:rsidRPr="00281E2E">
              <w:rPr>
                <w:rFonts w:ascii="Verdana" w:eastAsia="Times New Roman" w:hAnsi="Verdana"/>
                <w:b/>
                <w:sz w:val="20"/>
                <w:szCs w:val="20"/>
              </w:rPr>
              <w:t>Доказване:</w:t>
            </w:r>
            <w:r w:rsidRPr="00281E2E">
              <w:rPr>
                <w:rFonts w:ascii="Verdana" w:eastAsia="Times New Roman" w:hAnsi="Verdana"/>
                <w:sz w:val="20"/>
                <w:szCs w:val="20"/>
              </w:rPr>
              <w:t xml:space="preserve"> Участника декларира Информацията относно издадени от независими органи сертификати доказващи, че икономическият оператор отговаря на стандартите за осигуряване на качеството</w:t>
            </w:r>
            <w:r w:rsidR="00DA03BF">
              <w:rPr>
                <w:rFonts w:ascii="Verdana" w:eastAsia="Times New Roman" w:hAnsi="Verdana"/>
                <w:sz w:val="20"/>
                <w:szCs w:val="20"/>
              </w:rPr>
              <w:t xml:space="preserve">. </w:t>
            </w:r>
            <w:r w:rsidR="00DA03BF" w:rsidRPr="00DA03BF">
              <w:rPr>
                <w:rFonts w:ascii="Verdana" w:eastAsia="Times New Roman" w:hAnsi="Verdana"/>
                <w:sz w:val="20"/>
                <w:szCs w:val="20"/>
              </w:rPr>
              <w:t xml:space="preserve">Участникът, избран за изпълнител представя заверено копие на валиден сертификат за регистрация по ISO </w:t>
            </w:r>
            <w:r w:rsidR="00DA03BF">
              <w:rPr>
                <w:rFonts w:ascii="Verdana" w:eastAsia="Times New Roman" w:hAnsi="Verdana"/>
                <w:sz w:val="20"/>
                <w:szCs w:val="20"/>
              </w:rPr>
              <w:t>14001</w:t>
            </w:r>
            <w:r w:rsidR="001528FA" w:rsidRPr="00281E2E">
              <w:rPr>
                <w:rFonts w:ascii="Verdana" w:eastAsia="Times New Roman" w:hAnsi="Verdana"/>
                <w:sz w:val="20"/>
                <w:szCs w:val="20"/>
              </w:rPr>
              <w:t xml:space="preserve"> или еквивалент</w:t>
            </w:r>
            <w:r w:rsidR="00DA03BF">
              <w:rPr>
                <w:rFonts w:ascii="Verdana" w:eastAsia="Times New Roman" w:hAnsi="Verdana"/>
                <w:sz w:val="20"/>
                <w:szCs w:val="20"/>
              </w:rPr>
              <w:t>.</w:t>
            </w:r>
          </w:p>
          <w:p w14:paraId="48CCE3A2" w14:textId="3F22C9ED" w:rsidR="00E90CD5" w:rsidRPr="008879CB" w:rsidRDefault="00E90CD5" w:rsidP="00FC5DC3">
            <w:pPr>
              <w:spacing w:after="0" w:line="240" w:lineRule="auto"/>
              <w:jc w:val="both"/>
              <w:rPr>
                <w:rFonts w:ascii="Times New Roman" w:eastAsia="Times New Roman" w:hAnsi="Times New Roman"/>
                <w:color w:val="000000"/>
                <w:lang w:val="ru-RU" w:eastAsia="bg-BG"/>
              </w:rPr>
            </w:pPr>
          </w:p>
        </w:tc>
      </w:tr>
      <w:tr w:rsidR="0019577A" w:rsidRPr="005B1805" w14:paraId="48CCE3A5" w14:textId="77777777" w:rsidTr="003D14EC">
        <w:trPr>
          <w:trHeight w:val="95"/>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A4"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A7" w14:textId="77777777" w:rsidTr="00F6222B">
        <w:trPr>
          <w:trHeight w:val="300"/>
        </w:trPr>
        <w:tc>
          <w:tcPr>
            <w:tcW w:w="9340" w:type="dxa"/>
            <w:tcBorders>
              <w:top w:val="nil"/>
              <w:left w:val="nil"/>
              <w:bottom w:val="nil"/>
              <w:right w:val="nil"/>
            </w:tcBorders>
            <w:shd w:val="clear" w:color="auto" w:fill="auto"/>
            <w:noWrap/>
            <w:vAlign w:val="center"/>
            <w:hideMark/>
          </w:tcPr>
          <w:p w14:paraId="48CCE3A6"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A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A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Информация относно запазени поръчки  </w:t>
            </w:r>
            <w:r w:rsidRPr="0019577A">
              <w:rPr>
                <w:rFonts w:ascii="Times New Roman" w:eastAsia="Times New Roman" w:hAnsi="Times New Roman"/>
                <w:i/>
                <w:iCs/>
                <w:color w:val="000000"/>
                <w:lang w:eastAsia="bg-BG"/>
              </w:rPr>
              <w:t>(когато е приложимо):</w:t>
            </w:r>
          </w:p>
        </w:tc>
      </w:tr>
      <w:tr w:rsidR="0019577A" w:rsidRPr="005B1805" w14:paraId="48CCE3A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A"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xml:space="preserve">[] Поръчката е запазена за специализирани предприятия или кооперации на хора с   </w:t>
            </w:r>
          </w:p>
        </w:tc>
      </w:tr>
      <w:tr w:rsidR="0019577A" w:rsidRPr="005B1805" w14:paraId="48CCE3A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C"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за лица, чиято основна цел е социалното интегриране на хора с</w:t>
            </w:r>
          </w:p>
        </w:tc>
      </w:tr>
      <w:tr w:rsidR="0019577A" w:rsidRPr="005B1805" w14:paraId="48CCE3A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на хора в неравностойно положение</w:t>
            </w:r>
          </w:p>
        </w:tc>
      </w:tr>
      <w:tr w:rsidR="0019577A" w:rsidRPr="005B1805" w14:paraId="48CCE3B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B0"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B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B2"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Изпълнението на поръчката е ограничено в рамките на програми за създаване на</w:t>
            </w:r>
          </w:p>
        </w:tc>
      </w:tr>
      <w:tr w:rsidR="0019577A" w:rsidRPr="005B1805" w14:paraId="48CCE3B5"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B4"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защитени работни места</w:t>
            </w:r>
          </w:p>
        </w:tc>
      </w:tr>
      <w:tr w:rsidR="0019577A" w:rsidRPr="005B1805" w14:paraId="48CCE3B7" w14:textId="77777777" w:rsidTr="00F6222B">
        <w:trPr>
          <w:trHeight w:val="300"/>
        </w:trPr>
        <w:tc>
          <w:tcPr>
            <w:tcW w:w="9340" w:type="dxa"/>
            <w:tcBorders>
              <w:top w:val="nil"/>
              <w:left w:val="nil"/>
              <w:bottom w:val="nil"/>
              <w:right w:val="nil"/>
            </w:tcBorders>
            <w:shd w:val="clear" w:color="auto" w:fill="auto"/>
            <w:noWrap/>
            <w:vAlign w:val="center"/>
            <w:hideMark/>
          </w:tcPr>
          <w:p w14:paraId="48CCE3B6"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B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B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Критерий за възлагане:</w:t>
            </w:r>
          </w:p>
        </w:tc>
      </w:tr>
      <w:tr w:rsidR="0019577A" w:rsidRPr="005B1805" w14:paraId="48CCE3B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A"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Оптимално съотношение качество/цена въз основа на:</w:t>
            </w:r>
          </w:p>
        </w:tc>
      </w:tr>
      <w:tr w:rsidR="0019577A" w:rsidRPr="005B1805" w14:paraId="48CCE3B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 Цена и качествени показатели</w:t>
            </w:r>
          </w:p>
        </w:tc>
      </w:tr>
      <w:tr w:rsidR="0019577A" w:rsidRPr="005B1805" w14:paraId="48CCE3B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xml:space="preserve">      [] Разходи и качествени показатели </w:t>
            </w:r>
          </w:p>
        </w:tc>
      </w:tr>
      <w:tr w:rsidR="0019577A" w:rsidRPr="005B1805" w14:paraId="48CCE3C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Ниво на разходите</w:t>
            </w:r>
          </w:p>
        </w:tc>
      </w:tr>
      <w:tr w:rsidR="0019577A" w:rsidRPr="005B1805" w14:paraId="48CCE3C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2" w14:textId="77777777" w:rsidR="0019577A" w:rsidRPr="00171767" w:rsidRDefault="0019577A" w:rsidP="0019577A">
            <w:pPr>
              <w:spacing w:after="0" w:line="240" w:lineRule="auto"/>
              <w:rPr>
                <w:rFonts w:ascii="Times New Roman" w:eastAsia="Times New Roman" w:hAnsi="Times New Roman"/>
                <w:lang w:val="en-US" w:eastAsia="bg-BG"/>
              </w:rPr>
            </w:pPr>
            <w:r w:rsidRPr="003021F0">
              <w:rPr>
                <w:rFonts w:ascii="Times New Roman" w:eastAsia="Times New Roman" w:hAnsi="Times New Roman"/>
                <w:lang w:eastAsia="bg-BG"/>
              </w:rPr>
              <w:t>[</w:t>
            </w:r>
            <w:r w:rsidR="005A0FBD" w:rsidRPr="003021F0">
              <w:rPr>
                <w:rFonts w:ascii="Times New Roman" w:eastAsia="Times New Roman" w:hAnsi="Times New Roman"/>
                <w:lang w:eastAsia="bg-BG"/>
              </w:rPr>
              <w:t>х</w:t>
            </w:r>
            <w:r w:rsidRPr="003021F0">
              <w:rPr>
                <w:rFonts w:ascii="Times New Roman" w:eastAsia="Times New Roman" w:hAnsi="Times New Roman"/>
                <w:lang w:eastAsia="bg-BG"/>
              </w:rPr>
              <w:t>] Най-ниска</w:t>
            </w:r>
            <w:r w:rsidRPr="0019577A">
              <w:rPr>
                <w:rFonts w:ascii="Times New Roman" w:eastAsia="Times New Roman" w:hAnsi="Times New Roman"/>
                <w:lang w:eastAsia="bg-BG"/>
              </w:rPr>
              <w:t xml:space="preserve"> цена </w:t>
            </w:r>
          </w:p>
        </w:tc>
      </w:tr>
      <w:tr w:rsidR="0019577A" w:rsidRPr="005B1805" w14:paraId="48CCE3C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4"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C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C6" w14:textId="77777777" w:rsidR="0019577A" w:rsidRPr="003021F0" w:rsidRDefault="0019577A" w:rsidP="0019577A">
            <w:pPr>
              <w:spacing w:after="0" w:line="240" w:lineRule="auto"/>
              <w:rPr>
                <w:rFonts w:ascii="Times New Roman" w:eastAsia="Times New Roman" w:hAnsi="Times New Roman"/>
                <w:i/>
                <w:iCs/>
                <w:lang w:eastAsia="bg-BG"/>
              </w:rPr>
            </w:pPr>
            <w:r w:rsidRPr="003021F0">
              <w:rPr>
                <w:rFonts w:ascii="Times New Roman" w:eastAsia="Times New Roman" w:hAnsi="Times New Roman"/>
                <w:b/>
                <w:bCs/>
                <w:lang w:eastAsia="bg-BG"/>
              </w:rPr>
              <w:t xml:space="preserve">Показатели за оценка: </w:t>
            </w:r>
            <w:r w:rsidRPr="003021F0">
              <w:rPr>
                <w:rFonts w:ascii="Times New Roman" w:eastAsia="Times New Roman" w:hAnsi="Times New Roman"/>
                <w:i/>
                <w:iCs/>
                <w:lang w:eastAsia="bg-BG"/>
              </w:rPr>
              <w:t>(моля, повторете, колкото пъти е необходимо)</w:t>
            </w:r>
          </w:p>
          <w:p w14:paraId="774F0D9F" w14:textId="5AD55D32" w:rsidR="00545DDB" w:rsidRPr="003021F0" w:rsidRDefault="00545DDB" w:rsidP="001A573F">
            <w:pPr>
              <w:tabs>
                <w:tab w:val="left" w:pos="993"/>
              </w:tabs>
              <w:spacing w:before="120" w:after="120"/>
              <w:jc w:val="both"/>
              <w:rPr>
                <w:rFonts w:ascii="Times New Roman" w:hAnsi="Times New Roman"/>
                <w:bCs/>
              </w:rPr>
            </w:pPr>
            <w:r w:rsidRPr="003021F0">
              <w:rPr>
                <w:rFonts w:ascii="Times New Roman" w:hAnsi="Times New Roman"/>
                <w:bCs/>
              </w:rPr>
              <w:t xml:space="preserve">Участниците ще бъдат </w:t>
            </w:r>
            <w:r w:rsidR="00EE20D8" w:rsidRPr="003021F0">
              <w:rPr>
                <w:rFonts w:ascii="Times New Roman" w:hAnsi="Times New Roman"/>
                <w:bCs/>
              </w:rPr>
              <w:t>оценявани</w:t>
            </w:r>
            <w:r w:rsidRPr="003021F0">
              <w:rPr>
                <w:rFonts w:ascii="Times New Roman" w:hAnsi="Times New Roman"/>
                <w:bCs/>
              </w:rPr>
              <w:t xml:space="preserve"> по критерий за възлагане „най-ниска цена“</w:t>
            </w:r>
            <w:r w:rsidR="00EE20D8" w:rsidRPr="003021F0">
              <w:rPr>
                <w:rFonts w:ascii="Times New Roman" w:hAnsi="Times New Roman"/>
                <w:bCs/>
              </w:rPr>
              <w:t>,</w:t>
            </w:r>
            <w:r w:rsidRPr="003021F0">
              <w:rPr>
                <w:rFonts w:ascii="Times New Roman" w:hAnsi="Times New Roman"/>
                <w:bCs/>
              </w:rPr>
              <w:t xml:space="preserve"> въз основа на следната методика за оценка</w:t>
            </w:r>
            <w:r w:rsidR="00EE20D8" w:rsidRPr="003021F0">
              <w:rPr>
                <w:rFonts w:ascii="Times New Roman" w:hAnsi="Times New Roman"/>
                <w:bCs/>
              </w:rPr>
              <w:t>:</w:t>
            </w:r>
          </w:p>
          <w:p w14:paraId="107B59BE" w14:textId="77777777" w:rsidR="00AF6867" w:rsidRDefault="00AF6867" w:rsidP="00AF6867">
            <w:pPr>
              <w:keepLines/>
              <w:spacing w:before="120" w:after="120" w:line="240" w:lineRule="auto"/>
              <w:jc w:val="both"/>
              <w:rPr>
                <w:rFonts w:ascii="Verdana" w:hAnsi="Verdana" w:cs="Arial"/>
                <w:bCs/>
                <w:sz w:val="20"/>
                <w:szCs w:val="20"/>
              </w:rPr>
            </w:pPr>
            <w:r>
              <w:rPr>
                <w:rFonts w:ascii="Verdana" w:hAnsi="Verdana" w:cs="Tahoma"/>
                <w:b/>
                <w:color w:val="000000"/>
                <w:sz w:val="20"/>
                <w:szCs w:val="20"/>
                <w:lang w:val="ru-RU"/>
              </w:rPr>
              <w:t>Показател П</w:t>
            </w:r>
            <w:r>
              <w:rPr>
                <w:rFonts w:ascii="Verdana" w:hAnsi="Verdana" w:cs="Tahoma"/>
                <w:b/>
                <w:color w:val="000000"/>
                <w:sz w:val="20"/>
                <w:szCs w:val="20"/>
                <w:vertAlign w:val="subscript"/>
                <w:lang w:val="ru-RU"/>
              </w:rPr>
              <w:t>1</w:t>
            </w:r>
            <w:r>
              <w:rPr>
                <w:rFonts w:ascii="Verdana" w:hAnsi="Verdana" w:cs="Tahoma"/>
                <w:b/>
                <w:color w:val="000000"/>
                <w:sz w:val="20"/>
                <w:szCs w:val="20"/>
                <w:lang w:val="ru-RU"/>
              </w:rPr>
              <w:t xml:space="preserve"> за Ценова таблица 1 – Цена за доставка на дизелов</w:t>
            </w:r>
            <w:r>
              <w:rPr>
                <w:rFonts w:ascii="Verdana" w:hAnsi="Verdana" w:cs="Arial"/>
                <w:bCs/>
                <w:sz w:val="20"/>
                <w:szCs w:val="20"/>
              </w:rPr>
              <w:t xml:space="preserve"> генератор, с максимален брой точки 70. Участникът предложил най – ниска цена, получава максималния брой точки. Оценката за всеки от останалите допуснати участници се получава като най-ниското ценово предложение се умножи по 70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p>
          <w:p w14:paraId="672E9A13" w14:textId="77777777" w:rsidR="00AF6867" w:rsidRDefault="00AF6867" w:rsidP="00AF6867">
            <w:pPr>
              <w:keepLines/>
              <w:spacing w:before="120" w:after="120"/>
              <w:jc w:val="both"/>
              <w:rPr>
                <w:rFonts w:ascii="Verdana" w:hAnsi="Verdana" w:cs="Arial"/>
                <w:bCs/>
                <w:sz w:val="20"/>
                <w:szCs w:val="20"/>
              </w:rPr>
            </w:pPr>
            <w:r>
              <w:rPr>
                <w:rFonts w:ascii="Verdana" w:hAnsi="Verdana" w:cs="Arial"/>
                <w:b/>
                <w:sz w:val="20"/>
                <w:szCs w:val="20"/>
              </w:rPr>
              <w:t>Показател П</w:t>
            </w:r>
            <w:r>
              <w:rPr>
                <w:rFonts w:ascii="Verdana" w:hAnsi="Verdana" w:cs="Arial"/>
                <w:b/>
                <w:sz w:val="20"/>
                <w:szCs w:val="20"/>
                <w:vertAlign w:val="subscript"/>
              </w:rPr>
              <w:t>2</w:t>
            </w:r>
            <w:r>
              <w:rPr>
                <w:rFonts w:ascii="Verdana" w:hAnsi="Verdana" w:cs="Arial"/>
                <w:b/>
                <w:sz w:val="20"/>
                <w:szCs w:val="20"/>
              </w:rPr>
              <w:t xml:space="preserve"> за Ценова таблица 2 </w:t>
            </w:r>
            <w:r>
              <w:rPr>
                <w:rFonts w:ascii="Verdana" w:hAnsi="Verdana" w:cs="Arial"/>
                <w:bCs/>
                <w:sz w:val="20"/>
                <w:szCs w:val="20"/>
              </w:rPr>
              <w:t>– Цена за  техническо обслужване за 24 месечен период , с включени консумативи и труд, с максимален брой точки 30. Участникът предложил най – ниска цена в клета Общо, получава максималния брой точки. Оценката за всеки от останалите допуснати участници се получава като най-ниското ценово предложение се умножи по 30 точки и резултатът се раздели на оценяваното ценово предложение на съответния участник и частното се закръгли до втория знак след десетичната запетая.</w:t>
            </w:r>
          </w:p>
          <w:p w14:paraId="01D9B2C2" w14:textId="77777777" w:rsidR="00AF6867" w:rsidRDefault="00AF6867" w:rsidP="00AF6867">
            <w:pPr>
              <w:keepLines/>
              <w:spacing w:before="120" w:after="120"/>
              <w:jc w:val="both"/>
              <w:rPr>
                <w:rFonts w:ascii="Verdana" w:hAnsi="Verdana" w:cs="Arial"/>
                <w:bCs/>
                <w:sz w:val="20"/>
                <w:szCs w:val="20"/>
              </w:rPr>
            </w:pPr>
            <w:r>
              <w:rPr>
                <w:rFonts w:ascii="Verdana" w:hAnsi="Verdana" w:cs="Arial"/>
                <w:bCs/>
                <w:sz w:val="20"/>
                <w:szCs w:val="20"/>
              </w:rPr>
              <w:t>Участникът, получил най-висока оценка, ще бъде класиран на първо място избран за изпълнител на договора.</w:t>
            </w:r>
          </w:p>
          <w:p w14:paraId="17AB6684" w14:textId="77777777" w:rsidR="00AF6867" w:rsidRDefault="00AF6867" w:rsidP="00AF6867">
            <w:pPr>
              <w:keepLines/>
              <w:spacing w:before="120" w:after="120"/>
              <w:jc w:val="both"/>
              <w:rPr>
                <w:rFonts w:ascii="Verdana" w:hAnsi="Verdana" w:cs="Arial"/>
                <w:bCs/>
                <w:sz w:val="20"/>
                <w:szCs w:val="20"/>
              </w:rPr>
            </w:pPr>
            <w:r>
              <w:rPr>
                <w:rFonts w:ascii="Verdana" w:hAnsi="Verdana" w:cs="Arial"/>
                <w:bCs/>
                <w:sz w:val="20"/>
                <w:szCs w:val="20"/>
              </w:rPr>
              <w:t>Крайната оценка (К</w:t>
            </w:r>
            <w:r>
              <w:rPr>
                <w:rFonts w:ascii="Verdana" w:hAnsi="Verdana" w:cs="Arial"/>
                <w:bCs/>
                <w:sz w:val="20"/>
                <w:szCs w:val="20"/>
                <w:vertAlign w:val="subscript"/>
              </w:rPr>
              <w:t>О</w:t>
            </w:r>
            <w:r>
              <w:rPr>
                <w:rFonts w:ascii="Verdana" w:hAnsi="Verdana" w:cs="Arial"/>
                <w:bCs/>
                <w:sz w:val="20"/>
                <w:szCs w:val="20"/>
              </w:rPr>
              <w:t>) се получава по формулата: К</w:t>
            </w:r>
            <w:r>
              <w:rPr>
                <w:rFonts w:ascii="Verdana" w:hAnsi="Verdana" w:cs="Arial"/>
                <w:bCs/>
                <w:sz w:val="20"/>
                <w:szCs w:val="20"/>
                <w:vertAlign w:val="subscript"/>
              </w:rPr>
              <w:t>О</w:t>
            </w:r>
            <w:r>
              <w:rPr>
                <w:rFonts w:ascii="Verdana" w:hAnsi="Verdana" w:cs="Arial"/>
                <w:bCs/>
                <w:sz w:val="20"/>
                <w:szCs w:val="20"/>
              </w:rPr>
              <w:t xml:space="preserve"> = П</w:t>
            </w:r>
            <w:r>
              <w:rPr>
                <w:rFonts w:ascii="Verdana" w:hAnsi="Verdana" w:cs="Arial"/>
                <w:bCs/>
                <w:sz w:val="20"/>
                <w:szCs w:val="20"/>
                <w:vertAlign w:val="subscript"/>
              </w:rPr>
              <w:t>1</w:t>
            </w:r>
            <w:r>
              <w:rPr>
                <w:rFonts w:ascii="Verdana" w:hAnsi="Verdana" w:cs="Arial"/>
                <w:bCs/>
                <w:sz w:val="20"/>
                <w:szCs w:val="20"/>
              </w:rPr>
              <w:t>+П</w:t>
            </w:r>
            <w:r>
              <w:rPr>
                <w:rFonts w:ascii="Verdana" w:hAnsi="Verdana" w:cs="Arial"/>
                <w:bCs/>
                <w:sz w:val="20"/>
                <w:szCs w:val="20"/>
                <w:vertAlign w:val="subscript"/>
              </w:rPr>
              <w:t>2</w:t>
            </w:r>
            <w:r>
              <w:rPr>
                <w:rFonts w:ascii="Verdana" w:hAnsi="Verdana" w:cs="Arial"/>
                <w:bCs/>
                <w:sz w:val="20"/>
                <w:szCs w:val="20"/>
              </w:rPr>
              <w:t>. Участникът с най-нисък общ сбор получава 100 точки. Оценката на всеки от останалите допуснати участници се получава, като най-ниския общ сбор се умножи по 100 точки и резултатът се раздели на предложението на съответния участник и частното се закръгли до втория знак след десетичната запетая.</w:t>
            </w:r>
          </w:p>
          <w:p w14:paraId="2BA47799" w14:textId="4E7353E5" w:rsidR="00FB17AF" w:rsidRPr="003021F0" w:rsidRDefault="00FB17AF" w:rsidP="00EA106B">
            <w:pPr>
              <w:spacing w:before="120" w:after="120"/>
              <w:jc w:val="both"/>
              <w:rPr>
                <w:rFonts w:ascii="Times New Roman" w:hAnsi="Times New Roman"/>
              </w:rPr>
            </w:pPr>
            <w:r w:rsidRPr="003021F0">
              <w:rPr>
                <w:rFonts w:ascii="Times New Roman" w:hAnsi="Times New Roman"/>
              </w:rPr>
              <w:t>Общата стойност на Ценовата таблица не формира стойността на договора и ще бъде използвана само за целите на оценката.</w:t>
            </w:r>
          </w:p>
          <w:p w14:paraId="467C8934" w14:textId="2F938EBD" w:rsidR="00EA106B" w:rsidRPr="003021F0" w:rsidRDefault="00EA106B" w:rsidP="00EA106B">
            <w:pPr>
              <w:spacing w:before="120" w:after="120"/>
              <w:jc w:val="both"/>
              <w:rPr>
                <w:rFonts w:ascii="Times New Roman" w:hAnsi="Times New Roman"/>
              </w:rPr>
            </w:pPr>
            <w:r w:rsidRPr="003021F0">
              <w:rPr>
                <w:rFonts w:ascii="Times New Roman" w:hAnsi="Times New Roman"/>
              </w:rPr>
              <w:t xml:space="preserve">В приложимите случаи при констатирани </w:t>
            </w:r>
            <w:r w:rsidRPr="003021F0">
              <w:rPr>
                <w:rFonts w:ascii="Times New Roman" w:hAnsi="Times New Roman"/>
                <w:b/>
                <w:bCs/>
              </w:rPr>
              <w:t>аритметични грешки</w:t>
            </w:r>
            <w:r w:rsidRPr="003021F0">
              <w:rPr>
                <w:rFonts w:ascii="Times New Roman" w:hAnsi="Times New Roman"/>
              </w:rPr>
              <w:t xml:space="preserve"> в Ценовата таблица </w:t>
            </w:r>
            <w:r w:rsidR="0098378A" w:rsidRPr="003021F0">
              <w:rPr>
                <w:rFonts w:ascii="Times New Roman" w:hAnsi="Times New Roman"/>
              </w:rPr>
              <w:t xml:space="preserve">ще </w:t>
            </w:r>
            <w:r w:rsidRPr="003021F0">
              <w:rPr>
                <w:rFonts w:ascii="Times New Roman" w:hAnsi="Times New Roman"/>
              </w:rPr>
              <w:t xml:space="preserve">се прилагат следните правила: </w:t>
            </w:r>
          </w:p>
          <w:p w14:paraId="32A87D5D" w14:textId="77777777"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При различия между стойности, изразени с цифри и думи, за вярно се приема словесното изражение на стойността.</w:t>
            </w:r>
          </w:p>
          <w:p w14:paraId="04DE1ABA" w14:textId="77D2A764"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lastRenderedPageBreak/>
              <w:t>В случай</w:t>
            </w:r>
            <w:r w:rsidR="0098378A" w:rsidRPr="003021F0">
              <w:rPr>
                <w:rFonts w:ascii="Times New Roman" w:hAnsi="Times New Roman"/>
              </w:rPr>
              <w:t>,</w:t>
            </w:r>
            <w:r w:rsidRPr="003021F0">
              <w:rPr>
                <w:rFonts w:ascii="Times New Roman" w:hAnsi="Times New Roman"/>
              </w:rPr>
              <w:t xml:space="preserve">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57B3FF0D" w14:textId="7D6A1709"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При разминаване между единични цени и общи стойности, за верни се считат съответните оферирани единични цени</w:t>
            </w:r>
            <w:r w:rsidR="00D278EE" w:rsidRPr="003021F0">
              <w:rPr>
                <w:rFonts w:ascii="Times New Roman" w:hAnsi="Times New Roman"/>
              </w:rPr>
              <w:t>.</w:t>
            </w:r>
          </w:p>
          <w:p w14:paraId="48CCE3CA" w14:textId="77777777" w:rsidR="005B191B" w:rsidRPr="003021F0" w:rsidRDefault="005B191B" w:rsidP="00EA106B">
            <w:pPr>
              <w:tabs>
                <w:tab w:val="left" w:pos="993"/>
              </w:tabs>
              <w:spacing w:before="120" w:after="120"/>
              <w:jc w:val="both"/>
              <w:rPr>
                <w:rFonts w:ascii="Times New Roman" w:eastAsia="Times New Roman" w:hAnsi="Times New Roman"/>
                <w:b/>
                <w:bCs/>
                <w:lang w:eastAsia="bg-BG"/>
              </w:rPr>
            </w:pPr>
          </w:p>
        </w:tc>
      </w:tr>
      <w:tr w:rsidR="0019577A" w:rsidRPr="005B1805" w14:paraId="48CCE3C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CC"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lastRenderedPageBreak/>
              <w:t>Срок за получаване на офертите:</w:t>
            </w:r>
          </w:p>
        </w:tc>
      </w:tr>
      <w:tr w:rsidR="0019577A" w:rsidRPr="005B1805" w14:paraId="48CCE3C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E" w14:textId="233E9939" w:rsidR="0019577A" w:rsidRPr="0019577A" w:rsidRDefault="0019577A" w:rsidP="000D78AD">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3021F0">
              <w:rPr>
                <w:rFonts w:ascii="Times New Roman" w:eastAsia="Times New Roman" w:hAnsi="Times New Roman"/>
                <w:lang w:eastAsia="bg-BG"/>
              </w:rPr>
              <w:t>[</w:t>
            </w:r>
            <w:r w:rsidR="009E3217">
              <w:rPr>
                <w:rFonts w:ascii="Times New Roman" w:eastAsia="Times New Roman" w:hAnsi="Times New Roman"/>
                <w:lang w:eastAsia="bg-BG"/>
              </w:rPr>
              <w:t>06.11</w:t>
            </w:r>
            <w:r w:rsidR="00AF6867">
              <w:rPr>
                <w:rFonts w:ascii="Times New Roman" w:eastAsia="Times New Roman" w:hAnsi="Times New Roman"/>
                <w:lang w:eastAsia="bg-BG"/>
              </w:rPr>
              <w:t>.</w:t>
            </w:r>
            <w:r w:rsidR="00B2597F" w:rsidRPr="003021F0">
              <w:rPr>
                <w:rFonts w:ascii="Times New Roman" w:eastAsia="Times New Roman" w:hAnsi="Times New Roman"/>
                <w:lang w:eastAsia="bg-BG"/>
              </w:rPr>
              <w:t>201</w:t>
            </w:r>
            <w:r w:rsidR="00D1442F" w:rsidRPr="003021F0">
              <w:rPr>
                <w:rFonts w:ascii="Times New Roman" w:eastAsia="Times New Roman" w:hAnsi="Times New Roman"/>
                <w:lang w:eastAsia="bg-BG"/>
              </w:rPr>
              <w:t>9</w:t>
            </w:r>
            <w:r w:rsidR="00B2597F" w:rsidRPr="003021F0">
              <w:rPr>
                <w:rFonts w:ascii="Times New Roman" w:eastAsia="Times New Roman" w:hAnsi="Times New Roman"/>
                <w:lang w:eastAsia="bg-BG"/>
              </w:rPr>
              <w:t xml:space="preserve"> г.</w:t>
            </w:r>
            <w:r w:rsidRPr="003021F0">
              <w:rPr>
                <w:rFonts w:ascii="Times New Roman" w:eastAsia="Times New Roman" w:hAnsi="Times New Roman"/>
                <w:lang w:eastAsia="bg-BG"/>
              </w:rPr>
              <w:t>]</w:t>
            </w:r>
            <w:r w:rsidRPr="0019577A">
              <w:rPr>
                <w:rFonts w:ascii="Times New Roman" w:eastAsia="Times New Roman" w:hAnsi="Times New Roman"/>
                <w:lang w:eastAsia="bg-BG"/>
              </w:rPr>
              <w:t xml:space="preserve">                      Час: (</w:t>
            </w:r>
            <w:proofErr w:type="spellStart"/>
            <w:r w:rsidRPr="0019577A">
              <w:rPr>
                <w:rFonts w:ascii="Times New Roman" w:eastAsia="Times New Roman" w:hAnsi="Times New Roman"/>
                <w:lang w:eastAsia="bg-BG"/>
              </w:rPr>
              <w:t>чч:мм</w:t>
            </w:r>
            <w:proofErr w:type="spellEnd"/>
            <w:r w:rsidRPr="0019577A">
              <w:rPr>
                <w:rFonts w:ascii="Times New Roman" w:eastAsia="Times New Roman" w:hAnsi="Times New Roman"/>
                <w:lang w:eastAsia="bg-BG"/>
              </w:rPr>
              <w:t>) [</w:t>
            </w:r>
            <w:r w:rsidR="00B2597F">
              <w:rPr>
                <w:rFonts w:ascii="Times New Roman" w:eastAsia="Times New Roman" w:hAnsi="Times New Roman"/>
                <w:lang w:eastAsia="bg-BG"/>
              </w:rPr>
              <w:t>16:30</w:t>
            </w:r>
            <w:r w:rsidRPr="0019577A">
              <w:rPr>
                <w:rFonts w:ascii="Times New Roman" w:eastAsia="Times New Roman" w:hAnsi="Times New Roman"/>
                <w:lang w:eastAsia="bg-BG"/>
              </w:rPr>
              <w:t>]</w:t>
            </w:r>
          </w:p>
        </w:tc>
      </w:tr>
      <w:tr w:rsidR="0019577A" w:rsidRPr="005B1805" w14:paraId="48CCE3D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Срок на валидност на офертите:</w:t>
            </w:r>
          </w:p>
        </w:tc>
      </w:tr>
      <w:tr w:rsidR="0019577A" w:rsidRPr="005B1805" w14:paraId="48CCE3D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1BDE4B92" w14:textId="101F6538" w:rsidR="0019577A" w:rsidRDefault="00AC726E" w:rsidP="0019577A">
            <w:pPr>
              <w:spacing w:after="0" w:line="240" w:lineRule="auto"/>
              <w:rPr>
                <w:rFonts w:ascii="Times New Roman" w:eastAsia="Times New Roman" w:hAnsi="Times New Roman"/>
                <w:lang w:eastAsia="bg-BG"/>
              </w:rPr>
            </w:pPr>
            <w:r>
              <w:rPr>
                <w:rFonts w:ascii="Times New Roman" w:eastAsia="Times New Roman" w:hAnsi="Times New Roman"/>
                <w:lang w:eastAsia="bg-BG"/>
              </w:rPr>
              <w:t>5</w:t>
            </w:r>
            <w:r w:rsidRPr="00F83BF8">
              <w:rPr>
                <w:rFonts w:ascii="Times New Roman" w:eastAsia="Times New Roman" w:hAnsi="Times New Roman"/>
                <w:lang w:eastAsia="bg-BG"/>
              </w:rPr>
              <w:t xml:space="preserve"> </w:t>
            </w:r>
            <w:r>
              <w:rPr>
                <w:rFonts w:ascii="Times New Roman" w:eastAsia="Times New Roman" w:hAnsi="Times New Roman"/>
                <w:lang w:eastAsia="bg-BG"/>
              </w:rPr>
              <w:t>месеца</w:t>
            </w:r>
            <w:r w:rsidR="00F83BF8" w:rsidRPr="00F83BF8">
              <w:rPr>
                <w:rFonts w:ascii="Times New Roman" w:eastAsia="Times New Roman" w:hAnsi="Times New Roman"/>
                <w:lang w:eastAsia="bg-BG"/>
              </w:rPr>
              <w:t xml:space="preserve"> считано от датата, определена за краен срок за получаване на офертите.</w:t>
            </w:r>
          </w:p>
          <w:p w14:paraId="48CCE3D4" w14:textId="15DFBC46" w:rsidR="00C60F90" w:rsidRPr="0019577A" w:rsidRDefault="009D16E8" w:rsidP="009D16E8">
            <w:pPr>
              <w:spacing w:before="120" w:after="120" w:line="240" w:lineRule="auto"/>
              <w:jc w:val="both"/>
              <w:rPr>
                <w:rFonts w:ascii="Times New Roman" w:eastAsia="Times New Roman" w:hAnsi="Times New Roman"/>
                <w:lang w:eastAsia="bg-BG"/>
              </w:rPr>
            </w:pPr>
            <w:r>
              <w:rPr>
                <w:sz w:val="23"/>
                <w:szCs w:val="23"/>
              </w:rPr>
              <w:t xml:space="preserve">Срокът на валидност на офертите е времето, през което участниците са обвързани с условията на представените от тях оферти. </w:t>
            </w:r>
            <w:r w:rsidR="00BB58E7" w:rsidRPr="009D16E8">
              <w:rPr>
                <w:sz w:val="23"/>
                <w:szCs w:val="23"/>
              </w:rPr>
              <w:t xml:space="preserve">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 </w:t>
            </w:r>
          </w:p>
        </w:tc>
      </w:tr>
      <w:tr w:rsidR="0019577A" w:rsidRPr="005B1805" w14:paraId="48CCE3D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Дата и час на отваряне на офертите:</w:t>
            </w:r>
          </w:p>
        </w:tc>
      </w:tr>
      <w:tr w:rsidR="0019577A" w:rsidRPr="005B1805" w14:paraId="48CCE3D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A" w14:textId="65D56215" w:rsidR="0019577A" w:rsidRPr="0019577A" w:rsidRDefault="0019577A" w:rsidP="008A67C0">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3021F0">
              <w:rPr>
                <w:rFonts w:ascii="Times New Roman" w:eastAsia="Times New Roman" w:hAnsi="Times New Roman"/>
                <w:lang w:eastAsia="bg-BG"/>
              </w:rPr>
              <w:t>[</w:t>
            </w:r>
            <w:r w:rsidR="009E3217">
              <w:rPr>
                <w:rFonts w:ascii="Times New Roman" w:eastAsia="Times New Roman" w:hAnsi="Times New Roman"/>
                <w:lang w:eastAsia="bg-BG"/>
              </w:rPr>
              <w:t>07.11.</w:t>
            </w:r>
            <w:r w:rsidR="00B2597F" w:rsidRPr="003021F0">
              <w:rPr>
                <w:rFonts w:ascii="Times New Roman" w:eastAsia="Times New Roman" w:hAnsi="Times New Roman"/>
                <w:lang w:eastAsia="bg-BG"/>
              </w:rPr>
              <w:t>201</w:t>
            </w:r>
            <w:r w:rsidR="00C416CB" w:rsidRPr="003021F0">
              <w:rPr>
                <w:rFonts w:ascii="Times New Roman" w:eastAsia="Times New Roman" w:hAnsi="Times New Roman"/>
                <w:lang w:val="ru-RU" w:eastAsia="bg-BG"/>
              </w:rPr>
              <w:t>9</w:t>
            </w:r>
            <w:r w:rsidR="00B2597F" w:rsidRPr="003021F0">
              <w:rPr>
                <w:rFonts w:ascii="Times New Roman" w:eastAsia="Times New Roman" w:hAnsi="Times New Roman"/>
                <w:lang w:eastAsia="bg-BG"/>
              </w:rPr>
              <w:t xml:space="preserve"> г</w:t>
            </w:r>
            <w:r w:rsidR="00B2597F">
              <w:rPr>
                <w:rFonts w:ascii="Times New Roman" w:eastAsia="Times New Roman" w:hAnsi="Times New Roman"/>
                <w:lang w:eastAsia="bg-BG"/>
              </w:rPr>
              <w:t>.</w:t>
            </w:r>
            <w:r w:rsidRPr="0019577A">
              <w:rPr>
                <w:rFonts w:ascii="Times New Roman" w:eastAsia="Times New Roman" w:hAnsi="Times New Roman"/>
                <w:lang w:eastAsia="bg-BG"/>
              </w:rPr>
              <w:t>]</w:t>
            </w:r>
            <w:r w:rsidR="00A43DAA">
              <w:rPr>
                <w:rFonts w:ascii="Times New Roman" w:eastAsia="Times New Roman" w:hAnsi="Times New Roman"/>
                <w:lang w:eastAsia="bg-BG"/>
              </w:rPr>
              <w:t xml:space="preserve">                      </w:t>
            </w:r>
            <w:r w:rsidR="005A0FBD" w:rsidRPr="0019577A">
              <w:rPr>
                <w:rFonts w:ascii="Times New Roman" w:eastAsia="Times New Roman" w:hAnsi="Times New Roman"/>
                <w:lang w:eastAsia="bg-BG"/>
              </w:rPr>
              <w:t>Час: (</w:t>
            </w:r>
            <w:proofErr w:type="spellStart"/>
            <w:r w:rsidR="005A0FBD" w:rsidRPr="0019577A">
              <w:rPr>
                <w:rFonts w:ascii="Times New Roman" w:eastAsia="Times New Roman" w:hAnsi="Times New Roman"/>
                <w:lang w:eastAsia="bg-BG"/>
              </w:rPr>
              <w:t>чч:мм</w:t>
            </w:r>
            <w:proofErr w:type="spellEnd"/>
            <w:r w:rsidR="005A0FBD" w:rsidRPr="0019577A">
              <w:rPr>
                <w:rFonts w:ascii="Times New Roman" w:eastAsia="Times New Roman" w:hAnsi="Times New Roman"/>
                <w:lang w:eastAsia="bg-BG"/>
              </w:rPr>
              <w:t>) [</w:t>
            </w:r>
            <w:r w:rsidR="009E3217">
              <w:rPr>
                <w:rFonts w:ascii="Times New Roman" w:eastAsia="Times New Roman" w:hAnsi="Times New Roman"/>
                <w:lang w:val="en-US" w:eastAsia="bg-BG"/>
              </w:rPr>
              <w:t>10:30</w:t>
            </w:r>
            <w:r w:rsidR="005A0FBD" w:rsidRPr="0019577A">
              <w:rPr>
                <w:rFonts w:ascii="Times New Roman" w:eastAsia="Times New Roman" w:hAnsi="Times New Roman"/>
                <w:lang w:eastAsia="bg-BG"/>
              </w:rPr>
              <w:t>]</w:t>
            </w:r>
          </w:p>
        </w:tc>
      </w:tr>
      <w:tr w:rsidR="0019577A" w:rsidRPr="005B1805" w14:paraId="48CCE3D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Място на отваряне на офертите: </w:t>
            </w:r>
            <w:r w:rsidRPr="0019577A">
              <w:rPr>
                <w:rFonts w:ascii="Times New Roman" w:eastAsia="Times New Roman" w:hAnsi="Times New Roman"/>
                <w:color w:val="000000"/>
                <w:lang w:eastAsia="bg-BG"/>
              </w:rPr>
              <w:t>[</w:t>
            </w:r>
            <w:r w:rsidR="00A43DAA" w:rsidRPr="00A43DAA">
              <w:rPr>
                <w:rFonts w:ascii="Times New Roman" w:eastAsia="Times New Roman" w:hAnsi="Times New Roman"/>
                <w:bCs/>
                <w:color w:val="000000"/>
                <w:lang w:eastAsia="bg-BG"/>
              </w:rPr>
              <w:t>сградата на “Софийска вода” АД, 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48CCE3E1"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E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E3" w14:textId="77777777" w:rsidTr="00F6222B">
        <w:trPr>
          <w:trHeight w:val="300"/>
        </w:trPr>
        <w:tc>
          <w:tcPr>
            <w:tcW w:w="9340" w:type="dxa"/>
            <w:tcBorders>
              <w:top w:val="nil"/>
              <w:left w:val="nil"/>
              <w:bottom w:val="nil"/>
              <w:right w:val="nil"/>
            </w:tcBorders>
            <w:shd w:val="clear" w:color="auto" w:fill="auto"/>
            <w:noWrap/>
            <w:vAlign w:val="bottom"/>
            <w:hideMark/>
          </w:tcPr>
          <w:p w14:paraId="48CCE3E2" w14:textId="77777777" w:rsidR="0019577A" w:rsidRPr="0019577A" w:rsidRDefault="0019577A" w:rsidP="0019577A">
            <w:pPr>
              <w:spacing w:after="0" w:line="240" w:lineRule="auto"/>
              <w:rPr>
                <w:rFonts w:ascii="Times New Roman" w:eastAsia="Times New Roman" w:hAnsi="Times New Roman"/>
                <w:b/>
                <w:bCs/>
                <w:color w:val="FF0000"/>
                <w:lang w:eastAsia="bg-BG"/>
              </w:rPr>
            </w:pPr>
          </w:p>
        </w:tc>
      </w:tr>
      <w:tr w:rsidR="0019577A" w:rsidRPr="005B1805" w14:paraId="48CCE3E5"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E4"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Информация относно средства от Европейския съюз:</w:t>
            </w:r>
          </w:p>
        </w:tc>
      </w:tr>
      <w:tr w:rsidR="0019577A" w:rsidRPr="005B1805" w14:paraId="48CCE3E7" w14:textId="77777777" w:rsidTr="00F6222B">
        <w:trPr>
          <w:trHeight w:val="300"/>
        </w:trPr>
        <w:tc>
          <w:tcPr>
            <w:tcW w:w="9340" w:type="dxa"/>
            <w:tcBorders>
              <w:top w:val="nil"/>
              <w:left w:val="single" w:sz="4" w:space="0" w:color="auto"/>
              <w:bottom w:val="nil"/>
              <w:right w:val="single" w:sz="4" w:space="0" w:color="auto"/>
            </w:tcBorders>
            <w:shd w:val="clear" w:color="auto" w:fill="auto"/>
            <w:noWrap/>
            <w:hideMark/>
          </w:tcPr>
          <w:p w14:paraId="48CCE3E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Обществената поръчка е във връзка с проект и/или програма, финансиран/а със средства от </w:t>
            </w:r>
          </w:p>
        </w:tc>
      </w:tr>
      <w:tr w:rsidR="0019577A" w:rsidRPr="005B1805" w14:paraId="48CCE3E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E8"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европейските фондове и програми:  [] Да [</w:t>
            </w:r>
            <w:r w:rsidR="00A43DAA">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xml:space="preserve">] Не        </w:t>
            </w:r>
          </w:p>
        </w:tc>
      </w:tr>
      <w:tr w:rsidR="0019577A" w:rsidRPr="005B1805" w14:paraId="48CCE3E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EA"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Идентификация на проекта, когато е приложимо: [……]</w:t>
            </w:r>
          </w:p>
        </w:tc>
      </w:tr>
      <w:tr w:rsidR="0019577A" w:rsidRPr="005B1805" w14:paraId="48CCE3E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E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w:t>
            </w:r>
          </w:p>
        </w:tc>
      </w:tr>
      <w:tr w:rsidR="0019577A" w:rsidRPr="005B1805" w14:paraId="48CCE3F1" w14:textId="77777777" w:rsidTr="00F6222B">
        <w:trPr>
          <w:trHeight w:val="255"/>
        </w:trPr>
        <w:tc>
          <w:tcPr>
            <w:tcW w:w="9340" w:type="dxa"/>
            <w:tcBorders>
              <w:top w:val="nil"/>
              <w:left w:val="nil"/>
              <w:bottom w:val="nil"/>
              <w:right w:val="nil"/>
            </w:tcBorders>
            <w:shd w:val="clear" w:color="auto" w:fill="auto"/>
            <w:noWrap/>
            <w:vAlign w:val="bottom"/>
            <w:hideMark/>
          </w:tcPr>
          <w:p w14:paraId="48CCE3F0"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48CCE3F3" w14:textId="77777777" w:rsidTr="00F6222B">
        <w:trPr>
          <w:trHeight w:val="255"/>
        </w:trPr>
        <w:tc>
          <w:tcPr>
            <w:tcW w:w="9340" w:type="dxa"/>
            <w:tcBorders>
              <w:top w:val="nil"/>
              <w:left w:val="nil"/>
              <w:bottom w:val="nil"/>
              <w:right w:val="nil"/>
            </w:tcBorders>
            <w:shd w:val="clear" w:color="auto" w:fill="auto"/>
            <w:noWrap/>
            <w:vAlign w:val="bottom"/>
            <w:hideMark/>
          </w:tcPr>
          <w:p w14:paraId="48CCE3F2"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48CCE3F5"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306710AA" w14:textId="77777777" w:rsidR="0019577A" w:rsidRPr="00595C33" w:rsidRDefault="0019577A" w:rsidP="0019577A">
            <w:pPr>
              <w:spacing w:after="0" w:line="240" w:lineRule="auto"/>
              <w:rPr>
                <w:rFonts w:ascii="Times New Roman" w:eastAsia="Times New Roman" w:hAnsi="Times New Roman"/>
                <w:color w:val="000000"/>
                <w:lang w:eastAsia="bg-BG"/>
              </w:rPr>
            </w:pPr>
            <w:r w:rsidRPr="00595C33">
              <w:rPr>
                <w:rFonts w:ascii="Times New Roman" w:eastAsia="Times New Roman" w:hAnsi="Times New Roman"/>
                <w:bCs/>
                <w:color w:val="000000"/>
                <w:lang w:eastAsia="bg-BG"/>
              </w:rPr>
              <w:t xml:space="preserve">Друга информация </w:t>
            </w:r>
            <w:r w:rsidRPr="00595C33">
              <w:rPr>
                <w:rFonts w:ascii="Times New Roman" w:eastAsia="Times New Roman" w:hAnsi="Times New Roman"/>
                <w:i/>
                <w:iCs/>
                <w:color w:val="000000"/>
                <w:lang w:eastAsia="bg-BG"/>
              </w:rPr>
              <w:t xml:space="preserve">(когато е приложимо): </w:t>
            </w:r>
            <w:r w:rsidRPr="00595C33">
              <w:rPr>
                <w:rFonts w:ascii="Times New Roman" w:eastAsia="Times New Roman" w:hAnsi="Times New Roman"/>
                <w:color w:val="000000"/>
                <w:lang w:eastAsia="bg-BG"/>
              </w:rPr>
              <w:t>[……]</w:t>
            </w:r>
          </w:p>
          <w:p w14:paraId="0A08C645" w14:textId="77777777" w:rsidR="00595C33" w:rsidRPr="00595C33" w:rsidRDefault="00595C33" w:rsidP="00FB17AF">
            <w:pPr>
              <w:spacing w:after="0" w:line="240" w:lineRule="auto"/>
              <w:jc w:val="both"/>
              <w:rPr>
                <w:rFonts w:ascii="Times New Roman" w:eastAsia="Times New Roman" w:hAnsi="Times New Roman"/>
                <w:bCs/>
                <w:color w:val="000000"/>
                <w:lang w:eastAsia="bg-BG"/>
              </w:rPr>
            </w:pPr>
            <w:r w:rsidRPr="00595C33">
              <w:rPr>
                <w:rFonts w:ascii="Times New Roman" w:eastAsia="Times New Roman" w:hAnsi="Times New Roman"/>
                <w:bCs/>
                <w:color w:val="000000"/>
                <w:lang w:eastAsia="bg-BG"/>
              </w:rPr>
              <w:t>Подаването и отварянето на оферти се осъществява на адрес: сграда на "Софийска вода" АД, град София 1766, район Младост, ж. к. Младост IV, ул. "Бизнес парк" №1, сграда 2А.</w:t>
            </w:r>
          </w:p>
          <w:p w14:paraId="1C1578D4" w14:textId="77777777" w:rsidR="00595C33" w:rsidRDefault="00595C33" w:rsidP="00FB17AF">
            <w:pPr>
              <w:spacing w:after="0" w:line="240" w:lineRule="auto"/>
              <w:jc w:val="both"/>
              <w:rPr>
                <w:rFonts w:ascii="Times New Roman" w:eastAsia="Times New Roman" w:hAnsi="Times New Roman"/>
                <w:bCs/>
                <w:color w:val="000000"/>
                <w:lang w:eastAsia="bg-BG"/>
              </w:rPr>
            </w:pPr>
            <w:r w:rsidRPr="00595C33">
              <w:rPr>
                <w:rFonts w:ascii="Times New Roman" w:eastAsia="Times New Roman" w:hAnsi="Times New Roman"/>
                <w:bCs/>
                <w:color w:val="000000"/>
                <w:lang w:eastAsia="bg-BG"/>
              </w:rPr>
              <w:t>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14:paraId="27C961B3" w14:textId="77777777" w:rsidR="004D73B6" w:rsidRPr="0001194B" w:rsidRDefault="004D73B6" w:rsidP="004D73B6">
            <w:pPr>
              <w:pStyle w:val="p50"/>
              <w:keepLines/>
              <w:tabs>
                <w:tab w:val="clear" w:pos="760"/>
              </w:tabs>
              <w:spacing w:before="120" w:after="120" w:line="240" w:lineRule="auto"/>
              <w:ind w:left="0" w:firstLine="0"/>
              <w:rPr>
                <w:rFonts w:ascii="Verdana" w:hAnsi="Verdana" w:cs="Tahoma"/>
                <w:color w:val="auto"/>
                <w:sz w:val="20"/>
              </w:rPr>
            </w:pPr>
            <w:r w:rsidRPr="0001194B">
              <w:rPr>
                <w:rFonts w:ascii="Verdana" w:hAnsi="Verdana" w:cs="Tahoma"/>
                <w:b/>
                <w:color w:val="auto"/>
                <w:sz w:val="20"/>
              </w:rPr>
              <w:t>С подаването на оферт</w:t>
            </w:r>
            <w:r>
              <w:rPr>
                <w:rFonts w:ascii="Verdana" w:hAnsi="Verdana" w:cs="Tahoma"/>
                <w:b/>
                <w:color w:val="auto"/>
                <w:sz w:val="20"/>
              </w:rPr>
              <w:t>ата</w:t>
            </w:r>
            <w:r w:rsidRPr="0001194B">
              <w:rPr>
                <w:rFonts w:ascii="Verdana" w:hAnsi="Verdana" w:cs="Tahoma"/>
                <w:b/>
                <w:color w:val="auto"/>
                <w:sz w:val="20"/>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rPr>
              <w:t xml:space="preserve">. </w:t>
            </w:r>
          </w:p>
          <w:p w14:paraId="48CCE3F4" w14:textId="7B5C3977" w:rsidR="004D73B6" w:rsidRPr="00595C33" w:rsidRDefault="004D73B6" w:rsidP="00FB17AF">
            <w:pPr>
              <w:spacing w:after="0" w:line="240" w:lineRule="auto"/>
              <w:jc w:val="both"/>
              <w:rPr>
                <w:rFonts w:ascii="Times New Roman" w:eastAsia="Times New Roman" w:hAnsi="Times New Roman"/>
                <w:bCs/>
                <w:color w:val="000000"/>
                <w:lang w:eastAsia="bg-BG"/>
              </w:rPr>
            </w:pPr>
          </w:p>
        </w:tc>
      </w:tr>
      <w:tr w:rsidR="0019577A" w:rsidRPr="005B1805" w14:paraId="48CCE454" w14:textId="77777777" w:rsidTr="00F4793E">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F7" w14:textId="60B81E17" w:rsidR="0024140E" w:rsidRPr="00823ABA"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Изисквания към офертата и условия, на които следва да отговарят участниците, включително изискванията за финансови и икономически условия, технически способности и квалификация.</w:t>
            </w:r>
          </w:p>
          <w:p w14:paraId="48CCE3F8" w14:textId="108E23CF"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Участниците трябва да представят оферта</w:t>
            </w:r>
            <w:r w:rsidR="0098378A">
              <w:rPr>
                <w:rFonts w:ascii="Times New Roman" w:eastAsia="Times New Roman" w:hAnsi="Times New Roman"/>
                <w:color w:val="000000"/>
                <w:lang w:eastAsia="bg-BG"/>
              </w:rPr>
              <w:t>,</w:t>
            </w:r>
            <w:r w:rsidRPr="00823ABA">
              <w:rPr>
                <w:rFonts w:ascii="Times New Roman" w:eastAsia="Times New Roman" w:hAnsi="Times New Roman"/>
                <w:color w:val="000000"/>
                <w:lang w:eastAsia="bg-BG"/>
              </w:rPr>
              <w:t xml:space="preserve"> съгласно предоставено от възложителя: Техническо задание към договора, налично в електронната преписка на обществената поръчка в профила на купувача.</w:t>
            </w:r>
          </w:p>
          <w:p w14:paraId="48CCE3F9" w14:textId="1F2DD51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Ценовото предложение и декларациите трябва да са подписани от оторизираното за това лице. </w:t>
            </w:r>
          </w:p>
          <w:p w14:paraId="48CCE3FA" w14:textId="3C555915"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Представените копия на документи в офертата за участие следва да бъдат четливи и заверени от участника с гриф „Вярно с оригинала“.</w:t>
            </w:r>
          </w:p>
          <w:p w14:paraId="48CCE3FB" w14:textId="3147402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lastRenderedPageBreak/>
              <w:t>Документи от предложението на Участника, които са на чужд език, се прилагат заедно със заверен от Участника превод на български език.</w:t>
            </w:r>
          </w:p>
          <w:p w14:paraId="48CCE3FC" w14:textId="1575545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представените от участника декларации не следва да се вписват лични данни, като ЕГН, номер на лична карта и др.</w:t>
            </w:r>
          </w:p>
          <w:p w14:paraId="48CCE3FF" w14:textId="130300AD" w:rsidR="0024140E" w:rsidRPr="00823ABA"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Участници, подизпълнители и ползване на капацитета на трети лица.</w:t>
            </w:r>
          </w:p>
          <w:p w14:paraId="48CCE400" w14:textId="753D98C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Участник в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14:paraId="48CCE401" w14:textId="571A0EE3"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Всеки участник в обществената поръчка има право да представи само една оферта. </w:t>
            </w:r>
          </w:p>
          <w:p w14:paraId="48CCE402" w14:textId="1DB9EE2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8CCE403" w14:textId="00F2709E"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 обществената поръчка едно физическо или юридическо лице може да участва само в едно обединение. </w:t>
            </w:r>
          </w:p>
          <w:p w14:paraId="48CCE404" w14:textId="6FD70914"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Свързани лица не могат да бъдат самостоятелни участници в една и съща поръчка. </w:t>
            </w:r>
          </w:p>
          <w:p w14:paraId="48CCE405"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 xml:space="preserve">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48CCE406"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а) лицата, едното от които контролира другото лице или негово дъщерно дружество;</w:t>
            </w:r>
          </w:p>
          <w:p w14:paraId="48CCE407"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б) лицата, чиято дейност се контролира от трето лице;</w:t>
            </w:r>
          </w:p>
          <w:p w14:paraId="48CCE408"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в) лицата, които съвместно контролират трето лице;</w:t>
            </w:r>
          </w:p>
          <w:p w14:paraId="48CCE409"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48CCE40A" w14:textId="0641899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8CCE40B" w14:textId="77CFA097"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Клон на чуждестранно лице може да е самостоятелен участник в поръчката,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8CCE40C" w14:textId="7D83D1A4"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8CCE40D" w14:textId="46940216" w:rsidR="0024140E" w:rsidRPr="00823ABA" w:rsidRDefault="0024140E" w:rsidP="004F22A6">
            <w:pPr>
              <w:pStyle w:val="ListParagraph"/>
              <w:numPr>
                <w:ilvl w:val="1"/>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Подизпълнители</w:t>
            </w:r>
          </w:p>
          <w:p w14:paraId="48CCE40E" w14:textId="7AD0CE23"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14:paraId="48CCE40F" w14:textId="6FED8F72"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8CCE410" w14:textId="1F7AC500" w:rsidR="0024140E" w:rsidRPr="00823ABA" w:rsidRDefault="009D038F"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9D038F">
              <w:rPr>
                <w:rFonts w:ascii="Times New Roman" w:eastAsia="Times New Roman" w:hAnsi="Times New Roman"/>
                <w:color w:val="000000"/>
                <w:lang w:eastAsia="bg-BG"/>
              </w:rPr>
              <w:t xml:space="preserve">Изпълнителите сключват договор за </w:t>
            </w:r>
            <w:proofErr w:type="spellStart"/>
            <w:r w:rsidRPr="009D038F">
              <w:rPr>
                <w:rFonts w:ascii="Times New Roman" w:eastAsia="Times New Roman" w:hAnsi="Times New Roman"/>
                <w:color w:val="000000"/>
                <w:lang w:eastAsia="bg-BG"/>
              </w:rPr>
              <w:t>подизпълнение</w:t>
            </w:r>
            <w:proofErr w:type="spellEnd"/>
            <w:r w:rsidRPr="009D038F">
              <w:rPr>
                <w:rFonts w:ascii="Times New Roman" w:eastAsia="Times New Roman" w:hAnsi="Times New Roman"/>
                <w:color w:val="000000"/>
                <w:lang w:eastAsia="bg-BG"/>
              </w:rPr>
              <w:t xml:space="preserve"> с подизпълнителите, посочени в офертата. Възложителят изисква замяна на подизпълнител, който не отговаря на някое от условията по предходната точка поради промяна в обстоятелствата преди сключване на договора за обществена поръчка</w:t>
            </w:r>
            <w:r w:rsidR="0024140E" w:rsidRPr="00823ABA">
              <w:rPr>
                <w:rFonts w:ascii="Times New Roman" w:eastAsia="Times New Roman" w:hAnsi="Times New Roman"/>
                <w:color w:val="000000"/>
                <w:lang w:eastAsia="bg-BG"/>
              </w:rPr>
              <w:t xml:space="preserve">. </w:t>
            </w:r>
          </w:p>
          <w:p w14:paraId="48CCE412" w14:textId="0DFE71FB"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могат да използват </w:t>
            </w:r>
            <w:r w:rsidRPr="00823ABA">
              <w:rPr>
                <w:rFonts w:ascii="Times New Roman" w:eastAsia="Times New Roman" w:hAnsi="Times New Roman"/>
                <w:b/>
                <w:color w:val="000000"/>
                <w:lang w:eastAsia="bg-BG"/>
              </w:rPr>
              <w:t>капацитета на трети лица</w:t>
            </w:r>
            <w:r w:rsidRPr="00823ABA">
              <w:rPr>
                <w:rFonts w:ascii="Times New Roman" w:eastAsia="Times New Roman" w:hAnsi="Times New Roman"/>
                <w:color w:val="000000"/>
                <w:lang w:eastAsia="bg-BG"/>
              </w:rPr>
              <w:t>, при спазване на следните изискванията:</w:t>
            </w:r>
          </w:p>
          <w:p w14:paraId="48CCE413" w14:textId="11DEC332"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w:t>
            </w:r>
            <w:r w:rsidR="00737E07" w:rsidRPr="009C6AF1">
              <w:rPr>
                <w:rFonts w:ascii="Times New Roman" w:eastAsia="Times New Roman" w:hAnsi="Times New Roman"/>
                <w:color w:val="000000"/>
                <w:lang w:eastAsia="bg-BG"/>
              </w:rPr>
              <w:t>техническите и професионалните способности</w:t>
            </w:r>
            <w:r w:rsidRPr="00823ABA">
              <w:rPr>
                <w:rFonts w:ascii="Times New Roman" w:eastAsia="Times New Roman" w:hAnsi="Times New Roman"/>
                <w:color w:val="000000"/>
                <w:lang w:eastAsia="bg-BG"/>
              </w:rPr>
              <w:t xml:space="preserve">. </w:t>
            </w:r>
          </w:p>
          <w:p w14:paraId="48CCE414" w14:textId="07577693" w:rsidR="0024140E" w:rsidRPr="00823ABA" w:rsidRDefault="00196433"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96433">
              <w:rPr>
                <w:rFonts w:ascii="Times New Roman" w:eastAsia="Times New Roman" w:hAnsi="Times New Roman"/>
                <w:color w:val="000000"/>
                <w:lang w:eastAsia="bg-BG"/>
              </w:rPr>
              <w:t>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r w:rsidR="0024140E" w:rsidRPr="00823ABA">
              <w:rPr>
                <w:rFonts w:ascii="Times New Roman" w:eastAsia="Times New Roman" w:hAnsi="Times New Roman"/>
                <w:color w:val="000000"/>
                <w:lang w:eastAsia="bg-BG"/>
              </w:rPr>
              <w:t xml:space="preserve"> </w:t>
            </w:r>
          </w:p>
          <w:p w14:paraId="48CCE416" w14:textId="4B8DB3F1"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lastRenderedPageBreak/>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8CCE417" w14:textId="49A8BAEB" w:rsidR="0024140E" w:rsidRPr="00823ABA" w:rsidRDefault="00694D68"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694D68">
              <w:rPr>
                <w:rFonts w:ascii="Times New Roman" w:eastAsia="Times New Roman" w:hAnsi="Times New Roman"/>
                <w:color w:val="000000"/>
                <w:lang w:eastAsia="bg-BG"/>
              </w:rPr>
              <w:t xml:space="preserve">Възложителят изисква от участника да замени посоченото от него трето лице, ако то не отговаря на някое от условията по предходната точка, поради промяна в обстоятелства преди сключване на договора за обществена поръчка. </w:t>
            </w:r>
          </w:p>
          <w:p w14:paraId="48CCE418" w14:textId="15A03F5C"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Когато участник в поръчката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8CCE419" w14:textId="530461DF" w:rsidR="0024140E" w:rsidRPr="001F0DD5"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се е позовал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w:t>
            </w:r>
            <w:r w:rsidRPr="001F0DD5">
              <w:rPr>
                <w:rFonts w:ascii="Times New Roman" w:eastAsia="Times New Roman" w:hAnsi="Times New Roman"/>
                <w:color w:val="000000"/>
                <w:lang w:eastAsia="bg-BG"/>
              </w:rPr>
              <w:t xml:space="preserve">, свързани с икономическото и финансовото състояние носят </w:t>
            </w:r>
            <w:r w:rsidRPr="008449BC">
              <w:rPr>
                <w:rFonts w:ascii="Times New Roman" w:eastAsia="Times New Roman" w:hAnsi="Times New Roman"/>
                <w:b/>
                <w:color w:val="000000"/>
                <w:lang w:eastAsia="bg-BG"/>
              </w:rPr>
              <w:t>солидарна отговорност</w:t>
            </w:r>
            <w:r w:rsidRPr="001F0DD5">
              <w:rPr>
                <w:rFonts w:ascii="Times New Roman" w:eastAsia="Times New Roman" w:hAnsi="Times New Roman"/>
                <w:color w:val="000000"/>
                <w:lang w:eastAsia="bg-BG"/>
              </w:rPr>
              <w:t xml:space="preserve">. </w:t>
            </w:r>
          </w:p>
          <w:p w14:paraId="48CCE41B" w14:textId="06D1436B" w:rsidR="0024140E" w:rsidRPr="00823ABA" w:rsidRDefault="008449BC" w:rsidP="004F22A6">
            <w:pPr>
              <w:pStyle w:val="ListParagraph"/>
              <w:numPr>
                <w:ilvl w:val="0"/>
                <w:numId w:val="13"/>
              </w:numPr>
              <w:spacing w:after="0" w:line="240" w:lineRule="auto"/>
              <w:jc w:val="both"/>
              <w:rPr>
                <w:rFonts w:ascii="Times New Roman" w:eastAsia="Times New Roman" w:hAnsi="Times New Roman"/>
                <w:b/>
                <w:color w:val="000000"/>
                <w:lang w:eastAsia="bg-BG"/>
              </w:rPr>
            </w:pPr>
            <w:r>
              <w:rPr>
                <w:rFonts w:ascii="Times New Roman" w:eastAsia="Times New Roman" w:hAnsi="Times New Roman"/>
                <w:b/>
                <w:color w:val="000000"/>
                <w:lang w:eastAsia="bg-BG"/>
              </w:rPr>
              <w:t xml:space="preserve">Съдържание на </w:t>
            </w:r>
            <w:r w:rsidRPr="00823ABA">
              <w:rPr>
                <w:rFonts w:ascii="Times New Roman" w:eastAsia="Times New Roman" w:hAnsi="Times New Roman"/>
                <w:b/>
                <w:color w:val="000000"/>
                <w:lang w:eastAsia="bg-BG"/>
              </w:rPr>
              <w:t>запечатана</w:t>
            </w:r>
            <w:r>
              <w:rPr>
                <w:rFonts w:ascii="Times New Roman" w:eastAsia="Times New Roman" w:hAnsi="Times New Roman"/>
                <w:b/>
                <w:color w:val="000000"/>
                <w:lang w:eastAsia="bg-BG"/>
              </w:rPr>
              <w:t>та</w:t>
            </w:r>
            <w:r w:rsidRPr="00823ABA">
              <w:rPr>
                <w:rFonts w:ascii="Times New Roman" w:eastAsia="Times New Roman" w:hAnsi="Times New Roman"/>
                <w:b/>
                <w:color w:val="000000"/>
                <w:lang w:eastAsia="bg-BG"/>
              </w:rPr>
              <w:t xml:space="preserve"> </w:t>
            </w:r>
            <w:r w:rsidR="0024140E" w:rsidRPr="00823ABA">
              <w:rPr>
                <w:rFonts w:ascii="Times New Roman" w:eastAsia="Times New Roman" w:hAnsi="Times New Roman"/>
                <w:b/>
                <w:color w:val="000000"/>
                <w:lang w:eastAsia="bg-BG"/>
              </w:rPr>
              <w:t>непрозрачна опаковка с офертата:</w:t>
            </w:r>
          </w:p>
          <w:p w14:paraId="48CCE41C" w14:textId="6D0E4802" w:rsidR="0024140E" w:rsidRPr="00CC6872" w:rsidRDefault="00D25538" w:rsidP="004F22A6">
            <w:pPr>
              <w:pStyle w:val="ListParagraph"/>
              <w:numPr>
                <w:ilvl w:val="1"/>
                <w:numId w:val="13"/>
              </w:numPr>
              <w:spacing w:after="0" w:line="240" w:lineRule="auto"/>
              <w:jc w:val="both"/>
              <w:rPr>
                <w:rFonts w:ascii="Times New Roman" w:eastAsia="Times New Roman" w:hAnsi="Times New Roman"/>
                <w:lang w:eastAsia="bg-BG"/>
              </w:rPr>
            </w:pPr>
            <w:r w:rsidRPr="00CC6872">
              <w:rPr>
                <w:rFonts w:ascii="Times New Roman" w:eastAsia="Times New Roman" w:hAnsi="Times New Roman"/>
                <w:lang w:eastAsia="bg-BG"/>
              </w:rPr>
              <w:t>Предложение за изпълнение на поръчката</w:t>
            </w:r>
            <w:r w:rsidR="0024140E" w:rsidRPr="00CC6872">
              <w:rPr>
                <w:rFonts w:ascii="Times New Roman" w:eastAsia="Times New Roman" w:hAnsi="Times New Roman"/>
                <w:lang w:eastAsia="bg-BG"/>
              </w:rPr>
              <w:t xml:space="preserve"> </w:t>
            </w:r>
            <w:r w:rsidRPr="00CC6872">
              <w:rPr>
                <w:rFonts w:ascii="Times New Roman" w:eastAsia="Times New Roman" w:hAnsi="Times New Roman"/>
                <w:lang w:eastAsia="bg-BG"/>
              </w:rPr>
              <w:t xml:space="preserve">в съответствие с техническите спецификации и изискванията на възложителя </w:t>
            </w:r>
            <w:r w:rsidR="0024140E" w:rsidRPr="00CC6872">
              <w:rPr>
                <w:rFonts w:ascii="Times New Roman" w:eastAsia="Times New Roman" w:hAnsi="Times New Roman"/>
                <w:lang w:eastAsia="bg-BG"/>
              </w:rPr>
              <w:t>(по образец)</w:t>
            </w:r>
            <w:r w:rsidR="006C0C48">
              <w:rPr>
                <w:rFonts w:ascii="Times New Roman" w:eastAsia="Times New Roman" w:hAnsi="Times New Roman"/>
                <w:lang w:eastAsia="bg-BG"/>
              </w:rPr>
              <w:t xml:space="preserve"> ;</w:t>
            </w:r>
            <w:r w:rsidR="006C0C48" w:rsidRPr="00CC6872" w:rsidDel="006C0C48">
              <w:rPr>
                <w:rFonts w:ascii="Times New Roman" w:eastAsia="Times New Roman" w:hAnsi="Times New Roman"/>
                <w:lang w:eastAsia="bg-BG"/>
              </w:rPr>
              <w:t xml:space="preserve"> </w:t>
            </w:r>
          </w:p>
          <w:p w14:paraId="48CCE421" w14:textId="2BCA0B70"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чл.54, ал.1, т.1, 2 и 7 от ЗОП (по образец).</w:t>
            </w:r>
          </w:p>
          <w:p w14:paraId="48CCE422" w14:textId="2D21F229"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чл.54, ал.1, т.3 - </w:t>
            </w:r>
            <w:r w:rsidR="00300234">
              <w:rPr>
                <w:rFonts w:ascii="Times New Roman" w:eastAsia="Times New Roman" w:hAnsi="Times New Roman"/>
                <w:color w:val="000000"/>
                <w:lang w:eastAsia="bg-BG"/>
              </w:rPr>
              <w:t>6</w:t>
            </w:r>
            <w:r w:rsidR="00300234" w:rsidRPr="00823ABA">
              <w:rPr>
                <w:rFonts w:ascii="Times New Roman" w:eastAsia="Times New Roman" w:hAnsi="Times New Roman"/>
                <w:color w:val="000000"/>
                <w:lang w:eastAsia="bg-BG"/>
              </w:rPr>
              <w:t xml:space="preserve"> </w:t>
            </w:r>
            <w:r w:rsidRPr="00823ABA">
              <w:rPr>
                <w:rFonts w:ascii="Times New Roman" w:eastAsia="Times New Roman" w:hAnsi="Times New Roman"/>
                <w:color w:val="000000"/>
                <w:lang w:eastAsia="bg-BG"/>
              </w:rPr>
              <w:t>от ЗОП (по образец).</w:t>
            </w:r>
          </w:p>
          <w:p w14:paraId="48CCE423" w14:textId="77777777" w:rsidR="0024140E" w:rsidRPr="00823ABA" w:rsidRDefault="0024140E" w:rsidP="001F0DD5">
            <w:pPr>
              <w:pStyle w:val="ListParagraph"/>
              <w:spacing w:after="0" w:line="240" w:lineRule="auto"/>
              <w:ind w:left="-65"/>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ще ползва подизпълнител/и или ресурс на трето лице или участникът е обединение, то декларациите по предходните две точки се представят от всяко от тези лица.</w:t>
            </w:r>
          </w:p>
          <w:p w14:paraId="7AFCDE0C" w14:textId="4CE61E21" w:rsidR="008879CB" w:rsidRPr="00823ABA" w:rsidRDefault="008879CB"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w:t>
            </w:r>
            <w:r w:rsidRPr="00823ABA">
              <w:rPr>
                <w:rFonts w:ascii="Times New Roman" w:eastAsia="Times New Roman" w:hAnsi="Times New Roman"/>
                <w:bCs/>
                <w:color w:val="000000"/>
                <w:lang w:eastAsia="bg-BG"/>
              </w:rPr>
              <w:t>чл. 55, ал. 1, т. 4 от ЗОП (по образец)</w:t>
            </w:r>
            <w:r w:rsidRPr="00823ABA">
              <w:rPr>
                <w:rFonts w:ascii="Times New Roman" w:eastAsia="Times New Roman" w:hAnsi="Times New Roman"/>
                <w:color w:val="000000"/>
                <w:lang w:eastAsia="bg-BG"/>
              </w:rPr>
              <w:t xml:space="preserve">. </w:t>
            </w:r>
          </w:p>
          <w:p w14:paraId="48CCE424" w14:textId="69E13C0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 101, ал.11 от ЗОП за липса на свързаност с друг участник (по образец). </w:t>
            </w:r>
          </w:p>
          <w:p w14:paraId="61A5F2E8" w14:textId="310533F0" w:rsidR="00B6308F" w:rsidRDefault="00B6308F"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 образец).</w:t>
            </w:r>
          </w:p>
          <w:p w14:paraId="2FA646F2" w14:textId="39A94C37" w:rsidR="00C60F90" w:rsidRPr="00823ABA" w:rsidRDefault="00C60F90"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155DD">
              <w:rPr>
                <w:rFonts w:ascii="Times New Roman" w:eastAsia="Times New Roman" w:hAnsi="Times New Roman"/>
                <w:color w:val="000000"/>
                <w:lang w:eastAsia="bg-BG"/>
              </w:rPr>
              <w:t>Декларация по чл. 69 от Закона за противодействие на корупцията и за отнемане на незаконно придобитото имущество.</w:t>
            </w:r>
          </w:p>
          <w:p w14:paraId="48CCE425" w14:textId="0272D36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48CCE426" w14:textId="3E4E7500"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правата и задълженията на участниците в обединението;</w:t>
            </w:r>
          </w:p>
          <w:p w14:paraId="48CCE427" w14:textId="2C2A425D"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разпределението на отговорността между членовете на обединението;</w:t>
            </w:r>
          </w:p>
          <w:p w14:paraId="48CCE428" w14:textId="79A9358D"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дейностите, които ще изпълнява всеки член на обединението. </w:t>
            </w:r>
          </w:p>
          <w:p w14:paraId="48CCE429" w14:textId="77777777" w:rsidR="0024140E" w:rsidRPr="00823ABA" w:rsidRDefault="0024140E" w:rsidP="001F0DD5">
            <w:pPr>
              <w:pStyle w:val="ListParagraph"/>
              <w:spacing w:after="0" w:line="240" w:lineRule="auto"/>
              <w:ind w:left="-65"/>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48CCE42A" w14:textId="2505DED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48CCE42C" w14:textId="4DB7E2C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Когато участникът се позовава на капацитета на трети лица, той трябва да може да докаже, че разполага с техните ресурси, като представи документи за поетите от третите лица задължения.</w:t>
            </w:r>
          </w:p>
          <w:p w14:paraId="182ADC8C" w14:textId="6B110EA6" w:rsidR="00E54491" w:rsidRPr="003021F0"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Пълномощно на лицето</w:t>
            </w:r>
            <w:r w:rsidR="0098378A">
              <w:rPr>
                <w:rFonts w:ascii="Times New Roman" w:eastAsia="Times New Roman" w:hAnsi="Times New Roman"/>
                <w:color w:val="000000"/>
                <w:lang w:eastAsia="bg-BG"/>
              </w:rPr>
              <w:t>,</w:t>
            </w:r>
            <w:r w:rsidRPr="00823ABA">
              <w:rPr>
                <w:rFonts w:ascii="Times New Roman" w:eastAsia="Times New Roman" w:hAnsi="Times New Roman"/>
                <w:color w:val="000000"/>
                <w:lang w:eastAsia="bg-BG"/>
              </w:rPr>
              <w:t xml:space="preserve"> подписващо документите в офертата (в случай, че документите не са подписани от лицето, представляващо участника - неприложимо при деклариране на обстоятелствата в Декларация по чл. 54, ал. 1, т. 1, 2 и 7 и Декларация по чл. 54, ал. 1, т. 3 - </w:t>
            </w:r>
            <w:r w:rsidR="002843B2">
              <w:rPr>
                <w:rFonts w:ascii="Times New Roman" w:eastAsia="Times New Roman" w:hAnsi="Times New Roman"/>
                <w:color w:val="000000"/>
                <w:lang w:eastAsia="bg-BG"/>
              </w:rPr>
              <w:t>6</w:t>
            </w:r>
            <w:r w:rsidR="002843B2" w:rsidRPr="00823ABA">
              <w:rPr>
                <w:rFonts w:ascii="Times New Roman" w:eastAsia="Times New Roman" w:hAnsi="Times New Roman"/>
                <w:color w:val="000000"/>
                <w:lang w:eastAsia="bg-BG"/>
              </w:rPr>
              <w:t xml:space="preserve"> </w:t>
            </w:r>
            <w:r w:rsidRPr="00823ABA">
              <w:rPr>
                <w:rFonts w:ascii="Times New Roman" w:eastAsia="Times New Roman" w:hAnsi="Times New Roman"/>
                <w:color w:val="000000"/>
                <w:lang w:eastAsia="bg-BG"/>
              </w:rPr>
              <w:t>ЗОП.</w:t>
            </w:r>
            <w:r w:rsidR="00876FDD" w:rsidRPr="00FA6FAC">
              <w:rPr>
                <w:rFonts w:ascii="Times New Roman" w:eastAsia="Times New Roman" w:hAnsi="Times New Roman"/>
                <w:color w:val="0070C0"/>
                <w:lang w:eastAsia="bg-BG"/>
              </w:rPr>
              <w:t>.</w:t>
            </w:r>
            <w:r w:rsidR="00603391" w:rsidRPr="00FA6FAC">
              <w:rPr>
                <w:rFonts w:ascii="Times New Roman" w:eastAsia="Times New Roman" w:hAnsi="Times New Roman"/>
                <w:color w:val="0070C0"/>
                <w:lang w:eastAsia="bg-BG"/>
              </w:rPr>
              <w:t xml:space="preserve"> </w:t>
            </w:r>
          </w:p>
          <w:p w14:paraId="1FACA126" w14:textId="77777777" w:rsidR="009C55E0" w:rsidRDefault="00AD5CC9" w:rsidP="00AD5CC9">
            <w:pPr>
              <w:pStyle w:val="ListParagraph"/>
              <w:numPr>
                <w:ilvl w:val="1"/>
                <w:numId w:val="13"/>
              </w:numPr>
              <w:spacing w:after="0" w:line="240" w:lineRule="auto"/>
              <w:jc w:val="both"/>
              <w:rPr>
                <w:rFonts w:ascii="Times New Roman" w:eastAsia="Times New Roman" w:hAnsi="Times New Roman"/>
                <w:color w:val="000000"/>
                <w:lang w:eastAsia="bg-BG"/>
              </w:rPr>
            </w:pPr>
            <w:r>
              <w:rPr>
                <w:rFonts w:ascii="Times New Roman" w:eastAsia="Times New Roman" w:hAnsi="Times New Roman"/>
                <w:color w:val="000000"/>
                <w:lang w:eastAsia="bg-BG"/>
              </w:rPr>
              <w:t xml:space="preserve">Техническо предложение включващо: </w:t>
            </w:r>
          </w:p>
          <w:p w14:paraId="3721D76C" w14:textId="356AC952" w:rsidR="00AF6867" w:rsidRPr="00AF6867" w:rsidRDefault="009C55E0" w:rsidP="00AF6867">
            <w:pPr>
              <w:pStyle w:val="ListParagraph"/>
              <w:numPr>
                <w:ilvl w:val="2"/>
                <w:numId w:val="13"/>
              </w:numPr>
              <w:spacing w:after="0" w:line="240" w:lineRule="auto"/>
              <w:jc w:val="both"/>
              <w:rPr>
                <w:rFonts w:ascii="Times New Roman" w:eastAsia="Times New Roman" w:hAnsi="Times New Roman"/>
                <w:color w:val="000000"/>
                <w:lang w:eastAsia="bg-BG"/>
              </w:rPr>
            </w:pPr>
            <w:r>
              <w:rPr>
                <w:rFonts w:ascii="Times New Roman" w:eastAsia="Times New Roman" w:hAnsi="Times New Roman"/>
                <w:color w:val="000000"/>
                <w:lang w:eastAsia="bg-BG"/>
              </w:rPr>
              <w:t xml:space="preserve"> </w:t>
            </w:r>
            <w:r w:rsidR="00AF6867" w:rsidRPr="00AF6867">
              <w:rPr>
                <w:rFonts w:ascii="Times New Roman" w:eastAsia="Times New Roman" w:hAnsi="Times New Roman"/>
                <w:color w:val="000000"/>
                <w:lang w:eastAsia="bg-BG"/>
              </w:rPr>
              <w:t xml:space="preserve">Попълнена таблица Техническо предложение от  Раздел А ТЕХНИЧЕСКО ЗАДАНИЕ – ПРЕДМЕТ НА ДОГОВОРА (всички клетки от приложението), като посочи необходимите технически характеристики и наличието на технически параметри. Възможните отговори в празните клетки са: „Да“ или въвеждане на съответна потвърждаваща информация за конкретното предложение на участника. В случай че участник посочи където и да е в колона „Предложение на участника“ – „Не“, то това би било несъответствие с Техническите изисквания на Възложителя и ще доведе до отстраняването му. В случай че участника е посочил информация, която не отговаря на каталога или сайта на </w:t>
            </w:r>
            <w:r w:rsidR="00AF6867" w:rsidRPr="00AF6867">
              <w:rPr>
                <w:rFonts w:ascii="Times New Roman" w:eastAsia="Times New Roman" w:hAnsi="Times New Roman"/>
                <w:color w:val="000000"/>
                <w:lang w:eastAsia="bg-BG"/>
              </w:rPr>
              <w:lastRenderedPageBreak/>
              <w:t xml:space="preserve">производителя, ще бъде отстранен. Описание на всички технически обслужвания през гаранционния срок, като минимум включващо дейностите по Таблица минимум Дейности, които включват техническото обслужване на дизел генератори в гаранционния период от 24 месеца. </w:t>
            </w:r>
          </w:p>
          <w:p w14:paraId="28521264" w14:textId="5CBA30F2" w:rsidR="00AF6867" w:rsidRPr="00AF6867" w:rsidRDefault="00AF6867" w:rsidP="00AF6867">
            <w:pPr>
              <w:pStyle w:val="ListParagraph"/>
              <w:numPr>
                <w:ilvl w:val="2"/>
                <w:numId w:val="13"/>
              </w:numPr>
              <w:spacing w:after="0" w:line="240" w:lineRule="auto"/>
              <w:jc w:val="both"/>
              <w:rPr>
                <w:rFonts w:ascii="Times New Roman" w:eastAsia="Times New Roman" w:hAnsi="Times New Roman"/>
                <w:color w:val="000000"/>
                <w:lang w:eastAsia="bg-BG"/>
              </w:rPr>
            </w:pPr>
            <w:r w:rsidRPr="00AF6867">
              <w:rPr>
                <w:rFonts w:ascii="Times New Roman" w:eastAsia="Times New Roman" w:hAnsi="Times New Roman"/>
                <w:color w:val="000000"/>
                <w:lang w:eastAsia="bg-BG"/>
              </w:rPr>
              <w:t xml:space="preserve">Сертификат за типово CE одобрение, удостоверяващ, че предложения двигател (на предложения дизел генератор) е в съответствие с изискванията на Директива 97/68/ЕС за емисиите на </w:t>
            </w:r>
            <w:r w:rsidR="00507AA7" w:rsidRPr="00AF6867">
              <w:rPr>
                <w:rFonts w:ascii="Times New Roman" w:eastAsia="Times New Roman" w:hAnsi="Times New Roman"/>
                <w:color w:val="000000"/>
                <w:lang w:eastAsia="bg-BG"/>
              </w:rPr>
              <w:t>газообразни</w:t>
            </w:r>
            <w:r w:rsidRPr="00AF6867">
              <w:rPr>
                <w:rFonts w:ascii="Times New Roman" w:eastAsia="Times New Roman" w:hAnsi="Times New Roman"/>
                <w:color w:val="000000"/>
                <w:lang w:eastAsia="bg-BG"/>
              </w:rPr>
              <w:t xml:space="preserve"> и прахообразни замърсители от двигатели с вътрешно горене последно изменено с Директива 2010/26/ЕС(с превод на български език, ако е на чужд език);</w:t>
            </w:r>
          </w:p>
          <w:p w14:paraId="6F985D18" w14:textId="77777777" w:rsidR="00AF6867" w:rsidRPr="00AF6867" w:rsidRDefault="00AF6867" w:rsidP="00AF6867">
            <w:pPr>
              <w:pStyle w:val="ListParagraph"/>
              <w:numPr>
                <w:ilvl w:val="2"/>
                <w:numId w:val="13"/>
              </w:numPr>
              <w:spacing w:after="0" w:line="240" w:lineRule="auto"/>
              <w:jc w:val="both"/>
              <w:rPr>
                <w:rFonts w:ascii="Times New Roman" w:eastAsia="Times New Roman" w:hAnsi="Times New Roman"/>
                <w:color w:val="000000"/>
                <w:lang w:eastAsia="bg-BG"/>
              </w:rPr>
            </w:pPr>
            <w:r w:rsidRPr="00AF6867">
              <w:rPr>
                <w:rFonts w:ascii="Times New Roman" w:eastAsia="Times New Roman" w:hAnsi="Times New Roman"/>
                <w:color w:val="000000"/>
                <w:lang w:eastAsia="bg-BG"/>
              </w:rPr>
              <w:t>Каталожни данни (с превод на български език, ако е на чужд език) на предлагания дизел генератор, както и официална препратка към интернет сайт на производителя, от които да са видни посочените в техническото предложение параметри на машината, в които каталози не следва да има цени.</w:t>
            </w:r>
          </w:p>
          <w:p w14:paraId="43384898" w14:textId="77777777" w:rsidR="00AF6867" w:rsidRPr="00AF6867" w:rsidRDefault="00AF6867" w:rsidP="00AF6867">
            <w:pPr>
              <w:pStyle w:val="ListParagraph"/>
              <w:numPr>
                <w:ilvl w:val="2"/>
                <w:numId w:val="13"/>
              </w:numPr>
              <w:spacing w:after="0" w:line="240" w:lineRule="auto"/>
              <w:jc w:val="both"/>
              <w:rPr>
                <w:rFonts w:ascii="Times New Roman" w:eastAsia="Times New Roman" w:hAnsi="Times New Roman"/>
                <w:color w:val="000000"/>
                <w:lang w:eastAsia="bg-BG"/>
              </w:rPr>
            </w:pPr>
            <w:r w:rsidRPr="00AF6867">
              <w:rPr>
                <w:rFonts w:ascii="Times New Roman" w:eastAsia="Times New Roman" w:hAnsi="Times New Roman"/>
                <w:color w:val="000000"/>
                <w:lang w:eastAsia="bg-BG"/>
              </w:rPr>
              <w:t>График за обслужване на дизел генератора, предмет на договора, съгласно предписанията на производителя, за срок от 24 месеца.</w:t>
            </w:r>
          </w:p>
          <w:p w14:paraId="6145D831" w14:textId="6DF48BCD" w:rsidR="00AF6867" w:rsidRPr="00AF6867" w:rsidRDefault="00AF6867" w:rsidP="00AF6867">
            <w:pPr>
              <w:pStyle w:val="ListParagraph"/>
              <w:numPr>
                <w:ilvl w:val="2"/>
                <w:numId w:val="13"/>
              </w:numPr>
              <w:spacing w:after="0" w:line="240" w:lineRule="auto"/>
              <w:jc w:val="both"/>
              <w:rPr>
                <w:rFonts w:ascii="Times New Roman" w:eastAsia="Times New Roman" w:hAnsi="Times New Roman"/>
                <w:color w:val="000000"/>
                <w:lang w:eastAsia="bg-BG"/>
              </w:rPr>
            </w:pPr>
            <w:r w:rsidRPr="00AF6867">
              <w:rPr>
                <w:rFonts w:ascii="Times New Roman" w:eastAsia="Times New Roman" w:hAnsi="Times New Roman"/>
                <w:color w:val="000000"/>
                <w:lang w:eastAsia="bg-BG"/>
              </w:rPr>
              <w:t xml:space="preserve">Валиден сертификат, договор или друг оторизиращ документ, издаден от производителя на оборудването, предмет на договора, с право да извършва продажба, доставка и гаранционно обслужване на предлаганото оборудване (с </w:t>
            </w:r>
            <w:r w:rsidR="00C86606" w:rsidRPr="00AF6867">
              <w:rPr>
                <w:rFonts w:ascii="Times New Roman" w:eastAsia="Times New Roman" w:hAnsi="Times New Roman"/>
                <w:color w:val="000000"/>
                <w:lang w:eastAsia="bg-BG"/>
              </w:rPr>
              <w:t>превод</w:t>
            </w:r>
            <w:r w:rsidRPr="00AF6867">
              <w:rPr>
                <w:rFonts w:ascii="Times New Roman" w:eastAsia="Times New Roman" w:hAnsi="Times New Roman"/>
                <w:color w:val="000000"/>
                <w:lang w:eastAsia="bg-BG"/>
              </w:rPr>
              <w:t xml:space="preserve"> на български език ако не е на български език).</w:t>
            </w:r>
          </w:p>
          <w:p w14:paraId="2FD9EF5D" w14:textId="23433CFE" w:rsidR="0069046C" w:rsidRPr="000F51A2" w:rsidRDefault="0024140E" w:rsidP="004F22A6">
            <w:pPr>
              <w:pStyle w:val="ListParagraph"/>
              <w:numPr>
                <w:ilvl w:val="1"/>
                <w:numId w:val="13"/>
              </w:numPr>
              <w:spacing w:after="0" w:line="240" w:lineRule="auto"/>
              <w:jc w:val="both"/>
              <w:rPr>
                <w:rFonts w:ascii="Times New Roman" w:eastAsia="Times New Roman" w:hAnsi="Times New Roman"/>
                <w:lang w:eastAsia="bg-BG"/>
              </w:rPr>
            </w:pPr>
            <w:r w:rsidRPr="000F51A2">
              <w:rPr>
                <w:rFonts w:ascii="Times New Roman" w:eastAsia="Times New Roman" w:hAnsi="Times New Roman"/>
                <w:lang w:eastAsia="bg-BG"/>
              </w:rPr>
              <w:t>Ценово предложение: Попълнен</w:t>
            </w:r>
            <w:r w:rsidR="00A562F0" w:rsidRPr="000F51A2">
              <w:rPr>
                <w:rFonts w:ascii="Times New Roman" w:eastAsia="Times New Roman" w:hAnsi="Times New Roman"/>
                <w:lang w:eastAsia="bg-BG"/>
              </w:rPr>
              <w:t>а</w:t>
            </w:r>
            <w:r w:rsidR="00D25538" w:rsidRPr="000F51A2">
              <w:rPr>
                <w:rFonts w:ascii="Times New Roman" w:eastAsia="Times New Roman" w:hAnsi="Times New Roman"/>
                <w:lang w:eastAsia="bg-BG"/>
              </w:rPr>
              <w:t xml:space="preserve"> </w:t>
            </w:r>
            <w:r w:rsidR="00A562F0" w:rsidRPr="000F51A2">
              <w:rPr>
                <w:rFonts w:ascii="Times New Roman" w:eastAsia="Times New Roman" w:hAnsi="Times New Roman"/>
                <w:bCs/>
                <w:lang w:eastAsia="bg-BG"/>
              </w:rPr>
              <w:t>Ценова</w:t>
            </w:r>
            <w:r w:rsidR="00FA0572" w:rsidRPr="000F51A2">
              <w:rPr>
                <w:rFonts w:ascii="Times New Roman" w:eastAsia="Times New Roman" w:hAnsi="Times New Roman"/>
                <w:bCs/>
                <w:lang w:eastAsia="bg-BG"/>
              </w:rPr>
              <w:t xml:space="preserve"> таблиц</w:t>
            </w:r>
            <w:r w:rsidR="00A562F0" w:rsidRPr="000F51A2">
              <w:rPr>
                <w:rFonts w:ascii="Times New Roman" w:eastAsia="Times New Roman" w:hAnsi="Times New Roman"/>
                <w:bCs/>
                <w:lang w:eastAsia="bg-BG"/>
              </w:rPr>
              <w:t>а</w:t>
            </w:r>
            <w:r w:rsidR="00DA0DD4" w:rsidRPr="000F51A2">
              <w:rPr>
                <w:rFonts w:ascii="Times New Roman" w:eastAsia="Times New Roman" w:hAnsi="Times New Roman"/>
                <w:bCs/>
                <w:lang w:eastAsia="bg-BG"/>
              </w:rPr>
              <w:t xml:space="preserve"> 1 и Ценова Таблица 2</w:t>
            </w:r>
            <w:r w:rsidR="00FA6FAC" w:rsidRPr="000F51A2">
              <w:rPr>
                <w:rFonts w:ascii="Times New Roman" w:eastAsia="Times New Roman" w:hAnsi="Times New Roman"/>
                <w:bCs/>
                <w:lang w:eastAsia="bg-BG"/>
              </w:rPr>
              <w:t xml:space="preserve">, приложени в раздел </w:t>
            </w:r>
            <w:r w:rsidR="00DA0DD4" w:rsidRPr="000F51A2">
              <w:rPr>
                <w:rFonts w:ascii="Times New Roman" w:eastAsia="Times New Roman" w:hAnsi="Times New Roman"/>
                <w:bCs/>
                <w:lang w:eastAsia="bg-BG"/>
              </w:rPr>
              <w:t xml:space="preserve">Б: Цени и данни </w:t>
            </w:r>
            <w:r w:rsidR="007568A7" w:rsidRPr="000F51A2">
              <w:rPr>
                <w:rFonts w:ascii="Times New Roman" w:eastAsia="Times New Roman" w:hAnsi="Times New Roman"/>
                <w:bCs/>
                <w:lang w:eastAsia="bg-BG"/>
              </w:rPr>
              <w:t>, предоставена на хартиен и електронен носител</w:t>
            </w:r>
            <w:r w:rsidR="007568A7" w:rsidRPr="000F51A2">
              <w:rPr>
                <w:rFonts w:ascii="Times New Roman" w:eastAsia="Times New Roman" w:hAnsi="Times New Roman"/>
                <w:bCs/>
                <w:lang w:val="ru-RU" w:eastAsia="bg-BG"/>
              </w:rPr>
              <w:t xml:space="preserve"> </w:t>
            </w:r>
            <w:r w:rsidR="00823ABA" w:rsidRPr="000F51A2">
              <w:rPr>
                <w:rFonts w:ascii="Times New Roman" w:eastAsia="Times New Roman" w:hAnsi="Times New Roman"/>
                <w:bCs/>
                <w:lang w:eastAsia="bg-BG"/>
              </w:rPr>
              <w:t>във формат *.</w:t>
            </w:r>
            <w:proofErr w:type="spellStart"/>
            <w:r w:rsidR="00823ABA" w:rsidRPr="000F51A2">
              <w:rPr>
                <w:rFonts w:ascii="Times New Roman" w:eastAsia="Times New Roman" w:hAnsi="Times New Roman"/>
                <w:bCs/>
                <w:lang w:eastAsia="bg-BG"/>
              </w:rPr>
              <w:t>doc</w:t>
            </w:r>
            <w:proofErr w:type="spellEnd"/>
            <w:r w:rsidR="00823ABA" w:rsidRPr="000F51A2">
              <w:rPr>
                <w:rFonts w:ascii="Times New Roman" w:eastAsia="Times New Roman" w:hAnsi="Times New Roman"/>
                <w:bCs/>
                <w:lang w:eastAsia="bg-BG"/>
              </w:rPr>
              <w:t xml:space="preserve"> (или еквивалент) и *.</w:t>
            </w:r>
            <w:proofErr w:type="spellStart"/>
            <w:r w:rsidR="00823ABA" w:rsidRPr="000F51A2">
              <w:rPr>
                <w:rFonts w:ascii="Times New Roman" w:eastAsia="Times New Roman" w:hAnsi="Times New Roman"/>
                <w:bCs/>
                <w:lang w:eastAsia="bg-BG"/>
              </w:rPr>
              <w:t>xls</w:t>
            </w:r>
            <w:proofErr w:type="spellEnd"/>
            <w:r w:rsidR="00823ABA" w:rsidRPr="000F51A2">
              <w:rPr>
                <w:rFonts w:ascii="Times New Roman" w:eastAsia="Times New Roman" w:hAnsi="Times New Roman"/>
                <w:bCs/>
                <w:lang w:eastAsia="bg-BG"/>
              </w:rPr>
              <w:t xml:space="preserve"> (или еквивалент)</w:t>
            </w:r>
            <w:r w:rsidRPr="000F51A2">
              <w:rPr>
                <w:rFonts w:ascii="Times New Roman" w:eastAsia="Times New Roman" w:hAnsi="Times New Roman"/>
                <w:lang w:eastAsia="bg-BG"/>
              </w:rPr>
              <w:t xml:space="preserve">. </w:t>
            </w:r>
          </w:p>
          <w:p w14:paraId="48CCE434" w14:textId="3BA7CFC1" w:rsidR="0024140E" w:rsidRPr="000F51A2" w:rsidRDefault="00CC6872" w:rsidP="0069046C">
            <w:pPr>
              <w:pStyle w:val="ListParagraph"/>
              <w:spacing w:after="0" w:line="240" w:lineRule="auto"/>
              <w:ind w:left="-65"/>
              <w:jc w:val="both"/>
              <w:rPr>
                <w:rFonts w:ascii="Times New Roman" w:eastAsia="Times New Roman" w:hAnsi="Times New Roman"/>
                <w:lang w:eastAsia="bg-BG"/>
              </w:rPr>
            </w:pPr>
            <w:r w:rsidRPr="000F51A2">
              <w:rPr>
                <w:rFonts w:ascii="Times New Roman" w:eastAsia="Times New Roman" w:hAnsi="Times New Roman"/>
                <w:lang w:eastAsia="bg-BG"/>
              </w:rPr>
              <w:t xml:space="preserve">Цените трябва да включват транспортните разходи до съответното място на изпълнение (DDP място за доставка/изпълнение (посочено в проекта на договор) съгласно </w:t>
            </w:r>
            <w:proofErr w:type="spellStart"/>
            <w:r w:rsidRPr="000F51A2">
              <w:rPr>
                <w:rFonts w:ascii="Times New Roman" w:eastAsia="Times New Roman" w:hAnsi="Times New Roman"/>
                <w:lang w:eastAsia="bg-BG"/>
              </w:rPr>
              <w:t>Incoterms</w:t>
            </w:r>
            <w:proofErr w:type="spellEnd"/>
            <w:r w:rsidRPr="000F51A2">
              <w:rPr>
                <w:rFonts w:ascii="Times New Roman" w:eastAsia="Times New Roman" w:hAnsi="Times New Roman"/>
                <w:lang w:eastAsia="bg-BG"/>
              </w:rPr>
              <w:t xml:space="preserve"> 2010), както и всички разходи и такси, платими от „Софийска вода“ АД.</w:t>
            </w:r>
            <w:r w:rsidR="0024140E" w:rsidRPr="000F51A2">
              <w:rPr>
                <w:rFonts w:ascii="Times New Roman" w:eastAsia="Times New Roman" w:hAnsi="Times New Roman"/>
                <w:lang w:eastAsia="bg-BG"/>
              </w:rPr>
              <w:t xml:space="preserve"> Цените следва да са в български лева, без ДДС и закръглени до втория знак след десетичната запетая. </w:t>
            </w:r>
          </w:p>
          <w:p w14:paraId="428A68E3" w14:textId="0BB53078" w:rsidR="00DA0DD4" w:rsidRPr="00DC7EFB" w:rsidRDefault="00DA0DD4" w:rsidP="00DA0DD4">
            <w:pPr>
              <w:tabs>
                <w:tab w:val="left" w:pos="709"/>
                <w:tab w:val="left" w:pos="923"/>
                <w:tab w:val="left" w:pos="993"/>
              </w:tabs>
              <w:spacing w:after="0" w:line="240" w:lineRule="auto"/>
              <w:ind w:left="72"/>
              <w:rPr>
                <w:rFonts w:ascii="Times New Roman" w:eastAsia="Times New Roman" w:hAnsi="Times New Roman"/>
                <w:color w:val="000000"/>
                <w:sz w:val="18"/>
                <w:szCs w:val="18"/>
                <w:lang w:eastAsia="bg-BG"/>
              </w:rPr>
            </w:pPr>
            <w:r w:rsidRPr="000F51A2">
              <w:rPr>
                <w:rFonts w:ascii="Times New Roman" w:eastAsia="Times New Roman" w:hAnsi="Times New Roman"/>
                <w:color w:val="000000"/>
                <w:sz w:val="18"/>
                <w:szCs w:val="18"/>
                <w:lang w:eastAsia="bg-BG"/>
              </w:rPr>
              <w:t>В ценовите таблици всички празни клетки трябва да бъдат правилно попълнени, съгласно изискванията</w:t>
            </w:r>
            <w:r w:rsidRPr="00DC7EFB">
              <w:rPr>
                <w:rFonts w:ascii="Times New Roman" w:eastAsia="Times New Roman" w:hAnsi="Times New Roman"/>
                <w:color w:val="000000"/>
                <w:sz w:val="18"/>
                <w:szCs w:val="18"/>
                <w:lang w:eastAsia="bg-BG"/>
              </w:rPr>
              <w:t xml:space="preserve"> на обявата . </w:t>
            </w:r>
          </w:p>
          <w:p w14:paraId="52E69512" w14:textId="41039438"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p>
          <w:p w14:paraId="72F1ADC0" w14:textId="078E815F"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Всички оферирани от Участника в Ценов</w:t>
            </w:r>
            <w:r w:rsidR="000F51A2">
              <w:rPr>
                <w:rFonts w:ascii="Times New Roman" w:eastAsia="Times New Roman" w:hAnsi="Times New Roman"/>
                <w:color w:val="000000"/>
                <w:sz w:val="18"/>
                <w:szCs w:val="18"/>
                <w:lang w:eastAsia="bg-BG"/>
              </w:rPr>
              <w:t>ите таблици</w:t>
            </w:r>
            <w:r w:rsidRPr="00DC7EFB">
              <w:rPr>
                <w:rFonts w:ascii="Times New Roman" w:eastAsia="Times New Roman" w:hAnsi="Times New Roman"/>
                <w:color w:val="000000"/>
                <w:sz w:val="18"/>
                <w:szCs w:val="18"/>
                <w:lang w:eastAsia="bg-BG"/>
              </w:rPr>
              <w:t xml:space="preserve"> цени, трябва да се представят в български лева, без вкл. ДДС и закръглени с точност до втория знак след десетичната запетая.</w:t>
            </w:r>
          </w:p>
          <w:p w14:paraId="3CA39344" w14:textId="6141543C"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 xml:space="preserve"> Оферираните цени следва да включват всички договорни задължения на </w:t>
            </w:r>
            <w:r w:rsidR="000F51A2">
              <w:rPr>
                <w:rFonts w:ascii="Times New Roman" w:eastAsia="Times New Roman" w:hAnsi="Times New Roman"/>
                <w:color w:val="000000"/>
                <w:sz w:val="18"/>
                <w:szCs w:val="18"/>
                <w:lang w:eastAsia="bg-BG"/>
              </w:rPr>
              <w:t>Доставчика</w:t>
            </w:r>
            <w:r w:rsidRPr="00DC7EFB">
              <w:rPr>
                <w:rFonts w:ascii="Times New Roman" w:eastAsia="Times New Roman" w:hAnsi="Times New Roman"/>
                <w:color w:val="000000"/>
                <w:sz w:val="18"/>
                <w:szCs w:val="18"/>
                <w:lang w:eastAsia="bg-BG"/>
              </w:rPr>
              <w:t xml:space="preserve"> по договора, било подразбиращи се или изрично упоменати.</w:t>
            </w:r>
          </w:p>
          <w:p w14:paraId="6A555C8F" w14:textId="49249DCB"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Участникът задължително попълва цялата необходима информация (всички клетки) в Таблица №1</w:t>
            </w:r>
            <w:r w:rsidR="000F51A2">
              <w:rPr>
                <w:rFonts w:ascii="Times New Roman" w:eastAsia="Times New Roman" w:hAnsi="Times New Roman"/>
                <w:color w:val="000000"/>
                <w:sz w:val="18"/>
                <w:szCs w:val="18"/>
                <w:lang w:eastAsia="bg-BG"/>
              </w:rPr>
              <w:t xml:space="preserve"> и Таблица 2</w:t>
            </w:r>
            <w:r w:rsidRPr="00DC7EFB">
              <w:rPr>
                <w:rFonts w:ascii="Times New Roman" w:eastAsia="Times New Roman" w:hAnsi="Times New Roman"/>
                <w:color w:val="000000"/>
                <w:sz w:val="18"/>
                <w:szCs w:val="18"/>
                <w:lang w:eastAsia="bg-BG"/>
              </w:rPr>
              <w:t xml:space="preserve"> „Ценово предложение” от </w:t>
            </w:r>
            <w:r>
              <w:t xml:space="preserve"> </w:t>
            </w:r>
            <w:r w:rsidRPr="005C311C">
              <w:rPr>
                <w:rFonts w:ascii="Times New Roman" w:eastAsia="Times New Roman" w:hAnsi="Times New Roman"/>
                <w:color w:val="000000"/>
                <w:sz w:val="18"/>
                <w:szCs w:val="18"/>
                <w:lang w:eastAsia="bg-BG"/>
              </w:rPr>
              <w:t>РАЗДЕЛ Б: ЦЕНИ И ДАННИ</w:t>
            </w:r>
            <w:r w:rsidRPr="00DC7EFB">
              <w:rPr>
                <w:rFonts w:ascii="Times New Roman" w:eastAsia="Times New Roman" w:hAnsi="Times New Roman"/>
                <w:color w:val="000000"/>
                <w:sz w:val="18"/>
                <w:szCs w:val="18"/>
                <w:lang w:eastAsia="bg-BG"/>
              </w:rPr>
              <w:t>”,   съгласно инструкциите в обявата. В случай, че не е попълнена дори една клетка срещу дадена позиция (ред) от таблицата, ще се счита, че Участникът не е попълнил коректно таблицата и предложението му няма да бъде оценявано.</w:t>
            </w:r>
          </w:p>
          <w:p w14:paraId="67CCD761" w14:textId="77777777"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Цените ще са постоянни за срока на Договора, освен в предвидените в ЗОП и договора случаи.</w:t>
            </w:r>
          </w:p>
          <w:p w14:paraId="386F80A0" w14:textId="77777777" w:rsidR="00DA0DD4" w:rsidRPr="00DC7EFB" w:rsidRDefault="00DA0DD4" w:rsidP="00DA0DD4">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Цените трябва да са крайни и от тях следва да са приспаднати всички възможни отстъпки.</w:t>
            </w:r>
          </w:p>
          <w:p w14:paraId="040FBDA9" w14:textId="48865029" w:rsidR="000F51A2" w:rsidRPr="00DC7EFB" w:rsidRDefault="000F51A2" w:rsidP="000F51A2">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Констатираните, ако има такива, аритметични грешки се отстраняват при спазване на следните правила:</w:t>
            </w:r>
          </w:p>
          <w:p w14:paraId="6AEBB8EF" w14:textId="77777777" w:rsidR="000F51A2" w:rsidRPr="00DC7EFB" w:rsidRDefault="000F51A2" w:rsidP="000F51A2">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w:t>
            </w:r>
            <w:r w:rsidRPr="00DC7EFB">
              <w:rPr>
                <w:rFonts w:ascii="Times New Roman" w:eastAsia="Times New Roman" w:hAnsi="Times New Roman"/>
                <w:color w:val="000000"/>
                <w:sz w:val="18"/>
                <w:szCs w:val="18"/>
                <w:lang w:eastAsia="bg-BG"/>
              </w:rPr>
              <w:tab/>
              <w:t xml:space="preserve"> при различия между суми, изразени с цифри и думи, за вярно се приема </w:t>
            </w:r>
            <w:proofErr w:type="spellStart"/>
            <w:r w:rsidRPr="00DC7EFB">
              <w:rPr>
                <w:rFonts w:ascii="Times New Roman" w:eastAsia="Times New Roman" w:hAnsi="Times New Roman"/>
                <w:color w:val="000000"/>
                <w:sz w:val="18"/>
                <w:szCs w:val="18"/>
                <w:lang w:eastAsia="bg-BG"/>
              </w:rPr>
              <w:t>словестното</w:t>
            </w:r>
            <w:proofErr w:type="spellEnd"/>
            <w:r w:rsidRPr="00DC7EFB">
              <w:rPr>
                <w:rFonts w:ascii="Times New Roman" w:eastAsia="Times New Roman" w:hAnsi="Times New Roman"/>
                <w:color w:val="000000"/>
                <w:sz w:val="18"/>
                <w:szCs w:val="18"/>
                <w:lang w:eastAsia="bg-BG"/>
              </w:rPr>
              <w:t xml:space="preserve"> изражение на сумата; </w:t>
            </w:r>
          </w:p>
          <w:p w14:paraId="7022A008" w14:textId="77777777" w:rsidR="000F51A2" w:rsidRPr="00DC7EFB" w:rsidRDefault="000F51A2" w:rsidP="000F51A2">
            <w:pPr>
              <w:tabs>
                <w:tab w:val="left" w:pos="923"/>
              </w:tabs>
              <w:spacing w:after="0" w:line="240" w:lineRule="auto"/>
              <w:ind w:left="72"/>
              <w:rPr>
                <w:rFonts w:ascii="Times New Roman" w:eastAsia="Times New Roman" w:hAnsi="Times New Roman"/>
                <w:color w:val="000000"/>
                <w:sz w:val="18"/>
                <w:szCs w:val="18"/>
                <w:lang w:eastAsia="bg-BG"/>
              </w:rPr>
            </w:pPr>
            <w:r w:rsidRPr="00DC7EFB">
              <w:rPr>
                <w:rFonts w:ascii="Times New Roman" w:eastAsia="Times New Roman" w:hAnsi="Times New Roman"/>
                <w:color w:val="000000"/>
                <w:sz w:val="18"/>
                <w:szCs w:val="18"/>
                <w:lang w:eastAsia="bg-BG"/>
              </w:rPr>
              <w:t>•</w:t>
            </w:r>
            <w:r w:rsidRPr="00DC7EFB">
              <w:rPr>
                <w:rFonts w:ascii="Times New Roman" w:eastAsia="Times New Roman" w:hAnsi="Times New Roman"/>
                <w:color w:val="000000"/>
                <w:sz w:val="18"/>
                <w:szCs w:val="18"/>
                <w:lang w:eastAsia="bg-BG"/>
              </w:rPr>
              <w:tab/>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AA35187" w14:textId="2E606188" w:rsidR="004C2CA4" w:rsidRPr="003021F0" w:rsidRDefault="004C2CA4" w:rsidP="004C2CA4">
            <w:pPr>
              <w:pStyle w:val="ListParagraph"/>
              <w:spacing w:after="0" w:line="240" w:lineRule="auto"/>
              <w:ind w:left="-65"/>
              <w:jc w:val="both"/>
              <w:rPr>
                <w:rFonts w:ascii="Times New Roman" w:hAnsi="Times New Roman"/>
                <w:lang w:val="ru-RU"/>
              </w:rPr>
            </w:pPr>
          </w:p>
          <w:p w14:paraId="48CCE436" w14:textId="72D4FF18" w:rsidR="0024140E" w:rsidRPr="001F675E" w:rsidRDefault="0024140E" w:rsidP="004F22A6">
            <w:pPr>
              <w:pStyle w:val="ListParagraph"/>
              <w:numPr>
                <w:ilvl w:val="1"/>
                <w:numId w:val="13"/>
              </w:numPr>
              <w:spacing w:after="0" w:line="240" w:lineRule="auto"/>
              <w:jc w:val="both"/>
              <w:rPr>
                <w:rFonts w:ascii="Times New Roman" w:eastAsia="Times New Roman" w:hAnsi="Times New Roman"/>
                <w:lang w:eastAsia="bg-BG"/>
              </w:rPr>
            </w:pPr>
            <w:r w:rsidRPr="001F675E">
              <w:rPr>
                <w:rFonts w:ascii="Times New Roman" w:eastAsia="Times New Roman" w:hAnsi="Times New Roman"/>
                <w:lang w:eastAsia="bg-BG"/>
              </w:rPr>
              <w:t>Списък на документите, съдържащи се в опаковката с офертата, подписан от участника.</w:t>
            </w:r>
          </w:p>
          <w:p w14:paraId="5C19E186" w14:textId="51509469" w:rsidR="009911D7" w:rsidRPr="00762740" w:rsidRDefault="009911D7"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762740">
              <w:rPr>
                <w:rFonts w:ascii="Times New Roman" w:eastAsia="Times New Roman" w:hAnsi="Times New Roman"/>
                <w:b/>
                <w:color w:val="000000"/>
                <w:lang w:eastAsia="bg-BG"/>
              </w:rPr>
              <w:t xml:space="preserve">Отстраняване на </w:t>
            </w:r>
            <w:proofErr w:type="spellStart"/>
            <w:r w:rsidR="00753901">
              <w:rPr>
                <w:rFonts w:ascii="Times New Roman" w:eastAsia="Times New Roman" w:hAnsi="Times New Roman"/>
                <w:b/>
                <w:color w:val="000000"/>
                <w:lang w:eastAsia="bg-BG"/>
              </w:rPr>
              <w:t>непълноти</w:t>
            </w:r>
            <w:proofErr w:type="spellEnd"/>
            <w:r w:rsidRPr="00762740">
              <w:rPr>
                <w:rFonts w:ascii="Times New Roman" w:eastAsia="Times New Roman" w:hAnsi="Times New Roman"/>
                <w:b/>
                <w:color w:val="000000"/>
                <w:lang w:eastAsia="bg-BG"/>
              </w:rPr>
              <w:t xml:space="preserve"> в подадените оферти</w:t>
            </w:r>
          </w:p>
          <w:p w14:paraId="68EB3EB5" w14:textId="59A90360" w:rsidR="009911D7" w:rsidRPr="00762740" w:rsidRDefault="00762740"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9911D7">
              <w:rPr>
                <w:rFonts w:ascii="Times New Roman" w:hAnsi="Times New Roman"/>
                <w:color w:val="000000"/>
                <w:sz w:val="23"/>
                <w:szCs w:val="23"/>
                <w:lang w:eastAsia="bg-BG"/>
              </w:rPr>
              <w:t xml:space="preserve"> </w:t>
            </w:r>
            <w:r w:rsidR="009911D7" w:rsidRPr="00762740">
              <w:rPr>
                <w:rFonts w:ascii="Times New Roman" w:eastAsia="Times New Roman" w:hAnsi="Times New Roman"/>
                <w:color w:val="000000"/>
                <w:lan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w:t>
            </w:r>
            <w:proofErr w:type="spellStart"/>
            <w:r w:rsidR="009911D7" w:rsidRPr="00762740">
              <w:rPr>
                <w:rFonts w:ascii="Times New Roman" w:eastAsia="Times New Roman" w:hAnsi="Times New Roman"/>
                <w:color w:val="000000"/>
                <w:lang w:eastAsia="bg-BG"/>
              </w:rPr>
              <w:t>непълнотите</w:t>
            </w:r>
            <w:proofErr w:type="spellEnd"/>
            <w:r w:rsidR="009911D7" w:rsidRPr="00762740">
              <w:rPr>
                <w:rFonts w:ascii="Times New Roman" w:eastAsia="Times New Roman" w:hAnsi="Times New Roman"/>
                <w:color w:val="000000"/>
                <w:lang w:eastAsia="bg-BG"/>
              </w:rPr>
              <w:t xml:space="preserve"> или несъответствията в срок 3 работни дни. </w:t>
            </w:r>
          </w:p>
          <w:p w14:paraId="48CCE43A" w14:textId="2C0E7A5A" w:rsidR="0024140E" w:rsidRPr="001F0DD5"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1F0DD5">
              <w:rPr>
                <w:rFonts w:ascii="Times New Roman" w:eastAsia="Times New Roman" w:hAnsi="Times New Roman"/>
                <w:b/>
                <w:color w:val="000000"/>
                <w:lang w:eastAsia="bg-BG"/>
              </w:rPr>
              <w:t xml:space="preserve">Сключване на договор </w:t>
            </w:r>
          </w:p>
          <w:p w14:paraId="48CCE43B" w14:textId="42788744"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Възложителят сключва договор за обществена поръчка с определения изпълнител в 30-дневен срок от датата на определяне на изпълнителя. </w:t>
            </w:r>
          </w:p>
          <w:p w14:paraId="48CCE43C" w14:textId="24EA1ADD"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48CCE43E" w14:textId="140F7F78" w:rsidR="0024140E" w:rsidRPr="001F0DD5" w:rsidRDefault="0024140E" w:rsidP="004F22A6">
            <w:pPr>
              <w:pStyle w:val="ListParagraph"/>
              <w:numPr>
                <w:ilvl w:val="0"/>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При </w:t>
            </w:r>
            <w:r w:rsidRPr="001F0DD5">
              <w:rPr>
                <w:rFonts w:ascii="Times New Roman" w:eastAsia="Times New Roman" w:hAnsi="Times New Roman"/>
                <w:b/>
                <w:color w:val="000000"/>
                <w:lang w:eastAsia="bg-BG"/>
              </w:rPr>
              <w:t>подписване на договор</w:t>
            </w:r>
            <w:r w:rsidRPr="001F0DD5">
              <w:rPr>
                <w:rFonts w:ascii="Times New Roman" w:eastAsia="Times New Roman" w:hAnsi="Times New Roman"/>
                <w:color w:val="000000"/>
                <w:lang w:eastAsia="bg-BG"/>
              </w:rPr>
              <w:t xml:space="preserve"> за обществената поръчка с избрания изпълнител, последният е длъжен да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 </w:t>
            </w:r>
          </w:p>
          <w:p w14:paraId="48CCE43F" w14:textId="1F4F7DB7" w:rsidR="0024140E" w:rsidRPr="001F0DD5" w:rsidRDefault="0024140E" w:rsidP="004F22A6">
            <w:pPr>
              <w:pStyle w:val="ListParagraph"/>
              <w:numPr>
                <w:ilvl w:val="1"/>
                <w:numId w:val="13"/>
              </w:numPr>
              <w:spacing w:after="0" w:line="240" w:lineRule="auto"/>
              <w:jc w:val="both"/>
              <w:rPr>
                <w:rFonts w:ascii="Times New Roman" w:eastAsia="Times New Roman" w:hAnsi="Times New Roman"/>
                <w:b/>
                <w:color w:val="000000"/>
                <w:lang w:eastAsia="bg-BG"/>
              </w:rPr>
            </w:pPr>
            <w:r w:rsidRPr="001F0DD5">
              <w:rPr>
                <w:rFonts w:ascii="Times New Roman" w:eastAsia="Times New Roman" w:hAnsi="Times New Roman"/>
                <w:b/>
                <w:color w:val="000000"/>
                <w:lang w:eastAsia="bg-BG"/>
              </w:rPr>
              <w:t>Доказване липсата на основания за отстраняване:</w:t>
            </w:r>
          </w:p>
          <w:p w14:paraId="48CCE440" w14:textId="47968D61" w:rsidR="0024140E" w:rsidRPr="001F0DD5"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за обстоятелствата по чл. 54, ал. 1, т. 1 ЗОП - свидетелство за съдимост;</w:t>
            </w:r>
          </w:p>
          <w:p w14:paraId="48CCE441" w14:textId="7F0A7FB7" w:rsidR="0024140E"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lastRenderedPageBreak/>
              <w:t>за обстоятелството по чл. 54, ал. 1, т. 3 ЗОП - удостоверение от органите по приходите и удостоверение от общината по седалището на възложителя и на участника</w:t>
            </w:r>
            <w:r w:rsidR="00FF5D3D">
              <w:rPr>
                <w:rFonts w:ascii="Times New Roman" w:eastAsia="Times New Roman" w:hAnsi="Times New Roman"/>
                <w:color w:val="000000"/>
                <w:lang w:eastAsia="bg-BG"/>
              </w:rPr>
              <w:t>;</w:t>
            </w:r>
          </w:p>
          <w:p w14:paraId="01975D8B" w14:textId="31CDCFE0" w:rsidR="00A82CC8" w:rsidRDefault="00A82CC8"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A82CC8">
              <w:rPr>
                <w:rFonts w:ascii="Times New Roman" w:eastAsia="Times New Roman" w:hAnsi="Times New Roman"/>
                <w:color w:val="000000"/>
                <w:lang w:eastAsia="bg-BG"/>
              </w:rPr>
              <w:t xml:space="preserve">за обстоятелството по чл. 54, ал. 1, т. </w:t>
            </w:r>
            <w:r w:rsidRPr="003021F0">
              <w:rPr>
                <w:rFonts w:ascii="Times New Roman" w:eastAsia="Times New Roman" w:hAnsi="Times New Roman"/>
                <w:color w:val="000000"/>
                <w:lang w:eastAsia="bg-BG"/>
              </w:rPr>
              <w:t>6 и по чл. 56, ал. 1, т. 4 – удостоверение</w:t>
            </w:r>
            <w:r w:rsidRPr="00A82CC8">
              <w:rPr>
                <w:rFonts w:ascii="Times New Roman" w:eastAsia="Times New Roman" w:hAnsi="Times New Roman"/>
                <w:color w:val="000000"/>
                <w:lang w:eastAsia="bg-BG"/>
              </w:rPr>
              <w:t xml:space="preserve"> от органите на Изпълнителна агенция "Главна инспекция по труда"</w:t>
            </w:r>
            <w:r w:rsidR="004D3BCF">
              <w:rPr>
                <w:rFonts w:ascii="Times New Roman" w:eastAsia="Times New Roman" w:hAnsi="Times New Roman"/>
                <w:color w:val="000000"/>
                <w:lang w:eastAsia="bg-BG"/>
              </w:rPr>
              <w:t>.</w:t>
            </w:r>
          </w:p>
          <w:p w14:paraId="5C39D451" w14:textId="77777777" w:rsidR="00FB0D35" w:rsidRPr="00D31B2C" w:rsidRDefault="00F076F8"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Доказване</w:t>
            </w:r>
            <w:r>
              <w:rPr>
                <w:rFonts w:ascii="Times New Roman" w:eastAsia="Times New Roman" w:hAnsi="Times New Roman"/>
                <w:b/>
                <w:color w:val="000000"/>
                <w:lang w:eastAsia="bg-BG"/>
              </w:rPr>
              <w:t xml:space="preserve"> на съответствие с критериите за подбор:</w:t>
            </w:r>
            <w:r w:rsidR="004F22A6">
              <w:rPr>
                <w:rFonts w:ascii="Times New Roman" w:eastAsia="Times New Roman" w:hAnsi="Times New Roman"/>
                <w:b/>
                <w:color w:val="000000"/>
                <w:lang w:eastAsia="bg-BG"/>
              </w:rPr>
              <w:t xml:space="preserve"> </w:t>
            </w:r>
          </w:p>
          <w:p w14:paraId="242A0D38" w14:textId="21ABE647" w:rsidR="00FB0D35" w:rsidRPr="00281E2E" w:rsidRDefault="00FB0D35" w:rsidP="00FB0D35">
            <w:pPr>
              <w:pStyle w:val="ListParagraph"/>
              <w:numPr>
                <w:ilvl w:val="2"/>
                <w:numId w:val="13"/>
              </w:numPr>
              <w:spacing w:after="0" w:line="240" w:lineRule="auto"/>
              <w:jc w:val="both"/>
              <w:rPr>
                <w:rFonts w:ascii="Times New Roman" w:eastAsia="Times New Roman" w:hAnsi="Times New Roman"/>
                <w:color w:val="000000"/>
                <w:lang w:eastAsia="bg-BG"/>
              </w:rPr>
            </w:pPr>
            <w:r>
              <w:rPr>
                <w:rFonts w:ascii="Times New Roman" w:eastAsia="Times New Roman" w:hAnsi="Times New Roman"/>
                <w:b/>
                <w:color w:val="000000"/>
                <w:lang w:eastAsia="bg-BG"/>
              </w:rPr>
              <w:t xml:space="preserve"> </w:t>
            </w:r>
            <w:r w:rsidRPr="00281E2E">
              <w:rPr>
                <w:rFonts w:ascii="Times New Roman" w:eastAsia="Times New Roman" w:hAnsi="Times New Roman"/>
                <w:color w:val="000000"/>
                <w:lang w:eastAsia="bg-BG"/>
              </w:rPr>
              <w:t>Заверено от Участника копие на валиден сертификат за регистрация по ISO 9001 с обхват съотв</w:t>
            </w:r>
            <w:r>
              <w:rPr>
                <w:rFonts w:ascii="Times New Roman" w:eastAsia="Times New Roman" w:hAnsi="Times New Roman"/>
                <w:color w:val="000000"/>
                <w:lang w:eastAsia="bg-BG"/>
              </w:rPr>
              <w:t>етстващ на предмет доставка на генератори</w:t>
            </w:r>
            <w:r w:rsidRPr="00281E2E">
              <w:rPr>
                <w:rFonts w:ascii="Times New Roman" w:eastAsia="Times New Roman" w:hAnsi="Times New Roman"/>
                <w:color w:val="000000"/>
                <w:lang w:eastAsia="bg-BG"/>
              </w:rPr>
              <w:t xml:space="preserve"> или еквивалент, издаден от акредитиран орган.</w:t>
            </w:r>
          </w:p>
          <w:p w14:paraId="7C49DE74" w14:textId="77777777" w:rsidR="00FB0D35" w:rsidRPr="00281E2E" w:rsidRDefault="00FB0D35" w:rsidP="00FB0D35">
            <w:pPr>
              <w:pStyle w:val="ListParagraph"/>
              <w:spacing w:after="0" w:line="240" w:lineRule="auto"/>
              <w:ind w:left="720"/>
              <w:jc w:val="both"/>
              <w:rPr>
                <w:rFonts w:ascii="Times New Roman" w:eastAsia="Times New Roman" w:hAnsi="Times New Roman"/>
                <w:color w:val="000000"/>
                <w:lang w:eastAsia="bg-BG"/>
              </w:rPr>
            </w:pPr>
            <w:r w:rsidRPr="00281E2E">
              <w:rPr>
                <w:rFonts w:ascii="Times New Roman" w:eastAsia="Times New Roman" w:hAnsi="Times New Roman"/>
                <w:color w:val="000000"/>
                <w:lang w:eastAsia="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осигуряване на качеството,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38E8026D" w14:textId="671792C7" w:rsidR="00FB0D35" w:rsidRPr="00281E2E" w:rsidRDefault="00FB0D35" w:rsidP="00FB0D35">
            <w:pPr>
              <w:pStyle w:val="ListParagraph"/>
              <w:numPr>
                <w:ilvl w:val="2"/>
                <w:numId w:val="13"/>
              </w:numPr>
              <w:spacing w:after="0" w:line="240" w:lineRule="auto"/>
              <w:jc w:val="both"/>
              <w:rPr>
                <w:rFonts w:ascii="Times New Roman" w:eastAsia="Times New Roman" w:hAnsi="Times New Roman"/>
                <w:color w:val="000000"/>
                <w:lang w:eastAsia="bg-BG"/>
              </w:rPr>
            </w:pPr>
            <w:r w:rsidRPr="00281E2E">
              <w:rPr>
                <w:rFonts w:ascii="Times New Roman" w:eastAsia="Times New Roman" w:hAnsi="Times New Roman"/>
                <w:color w:val="000000"/>
                <w:lang w:eastAsia="bg-BG"/>
              </w:rPr>
              <w:t>Заверено от Участника копие на валиден сертификат за регистрация по ISO 14001 с обхват съотв</w:t>
            </w:r>
            <w:r>
              <w:rPr>
                <w:rFonts w:ascii="Times New Roman" w:eastAsia="Times New Roman" w:hAnsi="Times New Roman"/>
                <w:color w:val="000000"/>
                <w:lang w:eastAsia="bg-BG"/>
              </w:rPr>
              <w:t>етстващ на доставка на генератори</w:t>
            </w:r>
            <w:r w:rsidRPr="00281E2E">
              <w:rPr>
                <w:rFonts w:ascii="Times New Roman" w:eastAsia="Times New Roman" w:hAnsi="Times New Roman"/>
                <w:color w:val="000000"/>
                <w:lang w:eastAsia="bg-BG"/>
              </w:rPr>
              <w:t xml:space="preserve"> или еквивалент, издаден от акредитиран орган.</w:t>
            </w:r>
          </w:p>
          <w:p w14:paraId="37B1D3DC" w14:textId="77777777" w:rsidR="00FB0D35" w:rsidRPr="00281E2E" w:rsidRDefault="00FB0D35" w:rsidP="00FB0D35">
            <w:pPr>
              <w:pStyle w:val="ListParagraph"/>
              <w:spacing w:after="0" w:line="240" w:lineRule="auto"/>
              <w:ind w:left="720"/>
              <w:jc w:val="both"/>
              <w:rPr>
                <w:rFonts w:ascii="Times New Roman" w:eastAsia="Times New Roman" w:hAnsi="Times New Roman"/>
                <w:color w:val="000000"/>
                <w:lang w:eastAsia="bg-BG"/>
              </w:rPr>
            </w:pPr>
            <w:r w:rsidRPr="00281E2E">
              <w:rPr>
                <w:rFonts w:ascii="Times New Roman" w:eastAsia="Times New Roman" w:hAnsi="Times New Roman"/>
                <w:color w:val="000000"/>
                <w:lang w:eastAsia="bg-BG"/>
              </w:rPr>
              <w:t>Забележка: Възложителят, ще приеме еквивалентни сертификати, издадени от органи, установени в други държави членки. Възложителят ще приеме и други доказателства за еквивалентни мерки за опазване на околната среда, когато участника не е имал достъп до такива сертификати или е нямал възможност да ги получи в съответните срокове по независещи от него причини. В този случаи участника трябва да е в състояние да докаже, че предлаганите мерки са еквивалентни на изискваните.</w:t>
            </w:r>
          </w:p>
          <w:p w14:paraId="603A4580" w14:textId="59A43A25" w:rsidR="00F076F8" w:rsidRPr="004F22A6" w:rsidRDefault="00F076F8" w:rsidP="00D31B2C">
            <w:pPr>
              <w:pStyle w:val="ListParagraph"/>
              <w:spacing w:after="0" w:line="240" w:lineRule="auto"/>
              <w:ind w:left="360"/>
              <w:jc w:val="both"/>
              <w:rPr>
                <w:rFonts w:ascii="Times New Roman" w:eastAsia="Times New Roman" w:hAnsi="Times New Roman"/>
                <w:color w:val="000000"/>
                <w:lang w:eastAsia="bg-BG"/>
              </w:rPr>
            </w:pPr>
          </w:p>
          <w:p w14:paraId="48CCE442" w14:textId="372BC53A"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Преди подписване на договора определеният за изпълнител представя гаранция за  изпълнение в размер на </w:t>
            </w:r>
            <w:r w:rsidR="00650556">
              <w:rPr>
                <w:rFonts w:ascii="Times New Roman" w:eastAsia="Times New Roman" w:hAnsi="Times New Roman"/>
                <w:color w:val="000000"/>
                <w:lang w:eastAsia="bg-BG"/>
              </w:rPr>
              <w:t>5</w:t>
            </w:r>
            <w:r w:rsidRPr="001F0DD5">
              <w:rPr>
                <w:rFonts w:ascii="Times New Roman" w:eastAsia="Times New Roman" w:hAnsi="Times New Roman"/>
                <w:color w:val="000000"/>
                <w:lang w:eastAsia="bg-BG"/>
              </w:rPr>
              <w:t>% от стойността на договора</w:t>
            </w:r>
            <w:r w:rsidR="00E747ED" w:rsidRPr="001F0DD5">
              <w:rPr>
                <w:rFonts w:ascii="Times New Roman" w:eastAsia="Times New Roman" w:hAnsi="Times New Roman"/>
                <w:color w:val="000000"/>
                <w:lang w:eastAsia="bg-BG"/>
              </w:rPr>
              <w:t>. У</w:t>
            </w:r>
            <w:r w:rsidRPr="001F0DD5">
              <w:rPr>
                <w:rFonts w:ascii="Times New Roman" w:eastAsia="Times New Roman" w:hAnsi="Times New Roman"/>
                <w:color w:val="000000"/>
                <w:lang w:eastAsia="bg-BG"/>
              </w:rPr>
              <w:t xml:space="preserve">словията </w:t>
            </w:r>
            <w:r w:rsidR="00E747ED" w:rsidRPr="001F0DD5">
              <w:rPr>
                <w:rFonts w:ascii="Times New Roman" w:eastAsia="Times New Roman" w:hAnsi="Times New Roman"/>
                <w:color w:val="000000"/>
                <w:lang w:eastAsia="bg-BG"/>
              </w:rPr>
              <w:t xml:space="preserve">й са упоменати в </w:t>
            </w:r>
            <w:r w:rsidRPr="001F0DD5">
              <w:rPr>
                <w:rFonts w:ascii="Times New Roman" w:eastAsia="Times New Roman" w:hAnsi="Times New Roman"/>
                <w:color w:val="000000"/>
                <w:lang w:eastAsia="bg-BG"/>
              </w:rPr>
              <w:t xml:space="preserve">проекта на договора. </w:t>
            </w:r>
          </w:p>
          <w:p w14:paraId="57D74020" w14:textId="3199D9B7"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 xml:space="preserve">Гаранцията за обезпечаване на изпълнението се внася под формата на парична сума по банков път с платежно нареждане по сметка на "Софийска вода" АД: </w:t>
            </w:r>
            <w:r w:rsidRPr="006B7EE2">
              <w:rPr>
                <w:rFonts w:ascii="Times New Roman" w:eastAsia="Times New Roman" w:hAnsi="Times New Roman"/>
                <w:color w:val="000000"/>
                <w:lang w:eastAsia="bg-BG"/>
              </w:rPr>
              <w:t>„</w:t>
            </w:r>
            <w:proofErr w:type="spellStart"/>
            <w:r w:rsidRPr="006B7EE2">
              <w:rPr>
                <w:rFonts w:ascii="Times New Roman" w:eastAsia="Times New Roman" w:hAnsi="Times New Roman"/>
                <w:color w:val="000000"/>
                <w:lang w:eastAsia="bg-BG"/>
              </w:rPr>
              <w:t>Експресбак</w:t>
            </w:r>
            <w:proofErr w:type="spellEnd"/>
            <w:r w:rsidRPr="006B7EE2">
              <w:rPr>
                <w:rFonts w:ascii="Times New Roman" w:eastAsia="Times New Roman" w:hAnsi="Times New Roman"/>
                <w:color w:val="000000"/>
                <w:lang w:eastAsia="bg-BG"/>
              </w:rPr>
              <w:t>“ АД, IBAN: BG28 TTBB 9400 1523 0569 25, BIC:TTBBBG22, като в основанието се посочва номерът на</w:t>
            </w:r>
            <w:r w:rsidRPr="003021F0">
              <w:rPr>
                <w:rFonts w:ascii="Times New Roman" w:eastAsia="Times New Roman" w:hAnsi="Times New Roman"/>
                <w:color w:val="000000"/>
                <w:lang w:val="ru-RU" w:eastAsia="bg-BG"/>
              </w:rPr>
              <w:t xml:space="preserve"> </w:t>
            </w:r>
            <w:r>
              <w:rPr>
                <w:rFonts w:ascii="Times New Roman" w:eastAsia="Times New Roman" w:hAnsi="Times New Roman"/>
                <w:color w:val="000000"/>
                <w:lang w:eastAsia="bg-BG"/>
              </w:rPr>
              <w:t>поръчката</w:t>
            </w:r>
            <w:r w:rsidRPr="008C3561">
              <w:rPr>
                <w:rFonts w:ascii="Times New Roman" w:eastAsia="Times New Roman" w:hAnsi="Times New Roman"/>
                <w:color w:val="000000"/>
                <w:lang w:eastAsia="bg-BG"/>
              </w:rPr>
              <w:t>, или се представя неотменима безусловна банкова гаранция или застраховка, която обезпечава изпълнението чрез покритие на отговорността на изпълнителя.</w:t>
            </w:r>
          </w:p>
          <w:p w14:paraId="77C3FCFD" w14:textId="77777777" w:rsidR="00700E5D"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Всички разходи по гаранцията за изпълнение са за сметка на участника, избран за изпълнител. Участникът, избран за изпълнител, трябва да предвиди и заплати своите такси по откриване и обслужване на гаранциите така, че размерът на гаранцията да не бъде по-малък от определения в процедурата.</w:t>
            </w:r>
          </w:p>
          <w:p w14:paraId="34CD6F4C" w14:textId="77777777"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7878A8">
              <w:rPr>
                <w:rFonts w:ascii="Times New Roman" w:eastAsia="Times New Roman" w:hAnsi="Times New Roman"/>
                <w:color w:val="000000"/>
                <w:lang w:eastAsia="bg-BG"/>
              </w:rPr>
              <w:t xml:space="preserve">В издадената банкова гаранция трябва да е посочено, че същата се подчинява на “Еднообразните правила за гаранции, платими при поискване” (URDG – </w:t>
            </w:r>
            <w:proofErr w:type="spellStart"/>
            <w:r w:rsidRPr="007878A8">
              <w:rPr>
                <w:rFonts w:ascii="Times New Roman" w:eastAsia="Times New Roman" w:hAnsi="Times New Roman"/>
                <w:color w:val="000000"/>
                <w:lang w:eastAsia="bg-BG"/>
              </w:rPr>
              <w:t>Uniform</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Rules</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for</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Demand</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Guarantees</w:t>
            </w:r>
            <w:proofErr w:type="spellEnd"/>
            <w:r w:rsidRPr="007878A8">
              <w:rPr>
                <w:rFonts w:ascii="Times New Roman" w:eastAsia="Times New Roman" w:hAnsi="Times New Roman"/>
                <w:color w:val="000000"/>
                <w:lang w:eastAsia="bg-BG"/>
              </w:rPr>
              <w:t>) на Международната търговска камара (ICC), Париж и тяхната последна действаща публикация и ревизия.</w:t>
            </w:r>
          </w:p>
          <w:p w14:paraId="483373FA" w14:textId="77777777"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 xml:space="preserve">Когато участникът, избран за изпълнител на поръчката,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48CCE445" w14:textId="77BFBAB6"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Когато определеният изпълнител е не</w:t>
            </w:r>
            <w:r w:rsidR="003021F0">
              <w:rPr>
                <w:rFonts w:ascii="Times New Roman" w:eastAsia="Times New Roman" w:hAnsi="Times New Roman"/>
                <w:color w:val="000000"/>
                <w:lang w:eastAsia="bg-BG"/>
              </w:rPr>
              <w:t xml:space="preserve"> </w:t>
            </w:r>
            <w:r w:rsidRPr="001F0DD5">
              <w:rPr>
                <w:rFonts w:ascii="Times New Roman" w:eastAsia="Times New Roman" w:hAnsi="Times New Roman"/>
                <w:color w:val="000000"/>
                <w:lang w:eastAsia="bg-BG"/>
              </w:rPr>
              <w:t>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регистрация по БУЛСТАТ или еквивалентни документи съгласно законодателството на държавата, в която обединението е установено.</w:t>
            </w:r>
          </w:p>
          <w:p w14:paraId="7A3B028F" w14:textId="40AFF724" w:rsidR="00FD6733" w:rsidRPr="001F4E38"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 xml:space="preserve">Други </w:t>
            </w:r>
            <w:r w:rsidR="005E45FA" w:rsidRPr="001F0DD5">
              <w:rPr>
                <w:rFonts w:ascii="Times New Roman" w:eastAsia="Times New Roman" w:hAnsi="Times New Roman"/>
                <w:b/>
                <w:color w:val="000000"/>
                <w:lang w:eastAsia="bg-BG"/>
              </w:rPr>
              <w:t xml:space="preserve">документи </w:t>
            </w:r>
            <w:r w:rsidRPr="001F0DD5">
              <w:rPr>
                <w:rFonts w:ascii="Times New Roman" w:eastAsia="Times New Roman" w:hAnsi="Times New Roman"/>
                <w:b/>
                <w:color w:val="000000"/>
                <w:lang w:eastAsia="bg-BG"/>
              </w:rPr>
              <w:t>представяни преди сключване на договор:</w:t>
            </w:r>
          </w:p>
          <w:p w14:paraId="39A8E7EF" w14:textId="4AE70D2F" w:rsidR="001F4E38" w:rsidRDefault="009474B8" w:rsidP="009474B8">
            <w:pPr>
              <w:pStyle w:val="ListParagraph"/>
              <w:numPr>
                <w:ilvl w:val="2"/>
                <w:numId w:val="13"/>
              </w:numPr>
              <w:spacing w:after="0" w:line="240" w:lineRule="auto"/>
              <w:jc w:val="both"/>
              <w:rPr>
                <w:rFonts w:ascii="Times New Roman" w:eastAsia="Times New Roman" w:hAnsi="Times New Roman"/>
                <w:color w:val="000000"/>
                <w:lang w:eastAsia="bg-BG"/>
              </w:rPr>
            </w:pPr>
            <w:r>
              <w:rPr>
                <w:rFonts w:ascii="Times New Roman" w:eastAsia="Times New Roman" w:hAnsi="Times New Roman"/>
                <w:b/>
                <w:color w:val="000000"/>
                <w:lang w:eastAsia="bg-BG"/>
              </w:rPr>
              <w:t xml:space="preserve">Попълнено и подписано Споразумение </w:t>
            </w:r>
            <w:r w:rsidR="006A2373">
              <w:rPr>
                <w:rFonts w:ascii="Times New Roman" w:eastAsia="Times New Roman" w:hAnsi="Times New Roman"/>
                <w:b/>
                <w:color w:val="000000"/>
                <w:lang w:eastAsia="bg-BG"/>
              </w:rPr>
              <w:t>з</w:t>
            </w:r>
            <w:r w:rsidR="006A2373" w:rsidRPr="009474B8">
              <w:rPr>
                <w:rFonts w:ascii="Times New Roman" w:eastAsia="Times New Roman" w:hAnsi="Times New Roman"/>
                <w:b/>
                <w:color w:val="000000"/>
                <w:lang w:eastAsia="bg-BG"/>
              </w:rPr>
              <w:t xml:space="preserve">а </w:t>
            </w:r>
            <w:r w:rsidRPr="009474B8">
              <w:rPr>
                <w:rFonts w:ascii="Times New Roman" w:eastAsia="Times New Roman" w:hAnsi="Times New Roman"/>
                <w:b/>
                <w:color w:val="000000"/>
                <w:lang w:eastAsia="bg-BG"/>
              </w:rPr>
              <w:t xml:space="preserve">съвместно осигуряване на ЗБУТ  при извършване на  дейност от </w:t>
            </w:r>
            <w:proofErr w:type="spellStart"/>
            <w:r w:rsidRPr="009474B8">
              <w:rPr>
                <w:rFonts w:ascii="Times New Roman" w:eastAsia="Times New Roman" w:hAnsi="Times New Roman"/>
                <w:b/>
                <w:color w:val="000000"/>
                <w:lang w:eastAsia="bg-BG"/>
              </w:rPr>
              <w:t>контрактори</w:t>
            </w:r>
            <w:proofErr w:type="spellEnd"/>
            <w:r w:rsidRPr="009474B8">
              <w:rPr>
                <w:rFonts w:ascii="Times New Roman" w:eastAsia="Times New Roman" w:hAnsi="Times New Roman"/>
                <w:b/>
                <w:color w:val="000000"/>
                <w:lang w:eastAsia="bg-BG"/>
              </w:rPr>
              <w:t xml:space="preserve"> на територията на обектите в експлоатация и/ или временно спрени от експлоатация на “Софийска вода” – АД съгласно чл.18 от ЗЗБУТ</w:t>
            </w:r>
            <w:r w:rsidRPr="001F0DD5">
              <w:rPr>
                <w:rFonts w:ascii="Times New Roman" w:eastAsia="Times New Roman" w:hAnsi="Times New Roman"/>
                <w:color w:val="000000"/>
                <w:lang w:eastAsia="bg-BG"/>
              </w:rPr>
              <w:t xml:space="preserve"> </w:t>
            </w:r>
          </w:p>
          <w:p w14:paraId="04AD2703" w14:textId="72824939" w:rsidR="00650556" w:rsidRPr="001F0DD5" w:rsidRDefault="000B7778" w:rsidP="000B7778">
            <w:pPr>
              <w:pStyle w:val="ListParagraph"/>
              <w:numPr>
                <w:ilvl w:val="2"/>
                <w:numId w:val="13"/>
              </w:numPr>
              <w:spacing w:after="0" w:line="240" w:lineRule="auto"/>
              <w:jc w:val="both"/>
              <w:rPr>
                <w:rFonts w:ascii="Times New Roman" w:eastAsia="Times New Roman" w:hAnsi="Times New Roman"/>
                <w:color w:val="000000"/>
                <w:lang w:eastAsia="bg-BG"/>
              </w:rPr>
            </w:pPr>
            <w:r w:rsidRPr="000B7778">
              <w:rPr>
                <w:rFonts w:ascii="Times New Roman" w:eastAsia="Times New Roman" w:hAnsi="Times New Roman"/>
                <w:color w:val="000000"/>
                <w:lang w:eastAsia="bg-BG"/>
              </w:rPr>
              <w:t xml:space="preserve">споразумение за съвместно осигуряване и изпълнение на нормативните изисквания по опазване на околна среда при извършване на  дейност от </w:t>
            </w:r>
            <w:proofErr w:type="spellStart"/>
            <w:r w:rsidRPr="000B7778">
              <w:rPr>
                <w:rFonts w:ascii="Times New Roman" w:eastAsia="Times New Roman" w:hAnsi="Times New Roman"/>
                <w:color w:val="000000"/>
                <w:lang w:eastAsia="bg-BG"/>
              </w:rPr>
              <w:t>контрактори</w:t>
            </w:r>
            <w:proofErr w:type="spellEnd"/>
            <w:r w:rsidRPr="000B7778">
              <w:rPr>
                <w:rFonts w:ascii="Times New Roman" w:eastAsia="Times New Roman" w:hAnsi="Times New Roman"/>
                <w:color w:val="000000"/>
                <w:lang w:eastAsia="bg-BG"/>
              </w:rPr>
              <w:t xml:space="preserve"> на територията на обектите в експлоатация и/ или временно спрени от експлоатация на “Софийска вода” – </w:t>
            </w:r>
            <w:r w:rsidRPr="000B7778">
              <w:rPr>
                <w:rFonts w:ascii="Times New Roman" w:eastAsia="Times New Roman" w:hAnsi="Times New Roman"/>
                <w:color w:val="000000"/>
                <w:lang w:eastAsia="bg-BG"/>
              </w:rPr>
              <w:lastRenderedPageBreak/>
              <w:t>АД и при доставка на стоки и услуги съгласно чл.9 от ЗООС, приложено към документацията за участие</w:t>
            </w:r>
            <w:r w:rsidR="00281E2E">
              <w:rPr>
                <w:rFonts w:ascii="Times New Roman" w:eastAsia="Times New Roman" w:hAnsi="Times New Roman"/>
                <w:color w:val="000000"/>
                <w:lang w:eastAsia="bg-BG"/>
              </w:rPr>
              <w:t>.</w:t>
            </w:r>
          </w:p>
          <w:p w14:paraId="48CCE44F" w14:textId="0B9098BA" w:rsidR="0024140E" w:rsidRPr="001F0DD5" w:rsidRDefault="0024140E" w:rsidP="004F22A6">
            <w:pPr>
              <w:pStyle w:val="ListParagraph"/>
              <w:numPr>
                <w:ilvl w:val="0"/>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Указания за подаване на офертата:</w:t>
            </w:r>
            <w:r w:rsidRPr="001F0DD5">
              <w:rPr>
                <w:rFonts w:ascii="Times New Roman" w:eastAsia="Times New Roman" w:hAnsi="Times New Roman"/>
                <w:color w:val="000000"/>
                <w:lang w:eastAsia="bg-BG"/>
              </w:rPr>
              <w:t xml:space="preserve"> офертите се подават на български език в определения по-горе срок в запечатана, непрозрачна надписана опаковка в Деловодството на „Софийска вода“ АД, ул. „Бизнес парк“ №1, сграда 2А, ж</w:t>
            </w:r>
            <w:r w:rsidRPr="001F0DD5">
              <w:rPr>
                <w:rFonts w:ascii="Times New Roman" w:eastAsia="Times New Roman" w:hAnsi="Times New Roman"/>
                <w:color w:val="000000"/>
                <w:lang w:val="ru-RU" w:eastAsia="bg-BG"/>
              </w:rPr>
              <w:t xml:space="preserve">. </w:t>
            </w:r>
            <w:r w:rsidRPr="001F0DD5">
              <w:rPr>
                <w:rFonts w:ascii="Times New Roman" w:eastAsia="Times New Roman" w:hAnsi="Times New Roman"/>
                <w:color w:val="000000"/>
                <w:lang w:eastAsia="bg-BG"/>
              </w:rPr>
              <w:t xml:space="preserve">к. Младост 4, София 1766. </w:t>
            </w:r>
          </w:p>
          <w:p w14:paraId="48CCE450" w14:textId="77777777" w:rsidR="0024140E" w:rsidRPr="001F0DD5" w:rsidRDefault="0024140E" w:rsidP="001F0DD5">
            <w:pPr>
              <w:pStyle w:val="ListParagraph"/>
              <w:spacing w:after="0" w:line="240" w:lineRule="auto"/>
              <w:ind w:left="-65"/>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Работното време на Деловодството на „Софийска вода“ АД е от 08:00 до 16:30 часа всеки работен ден.</w:t>
            </w:r>
          </w:p>
          <w:p w14:paraId="48CCE453" w14:textId="0B7C5ECB" w:rsidR="0019577A" w:rsidRPr="001F0DD5" w:rsidRDefault="00797B78" w:rsidP="00AF379A">
            <w:pPr>
              <w:pStyle w:val="ListParagraph"/>
              <w:spacing w:after="0" w:line="240" w:lineRule="auto"/>
              <w:ind w:left="-65"/>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Върху опаковката с офертата участникът посочва наименованието на дружеството, адрес за кореспонденция, телефон, факс, имейл, предмет и номер на офертата, и адресира до вниманието на </w:t>
            </w:r>
            <w:r w:rsidR="00DF43FA">
              <w:rPr>
                <w:rFonts w:ascii="Times New Roman" w:eastAsia="Times New Roman" w:hAnsi="Times New Roman"/>
                <w:color w:val="000000"/>
                <w:lang w:eastAsia="bg-BG"/>
              </w:rPr>
              <w:t xml:space="preserve">Иван </w:t>
            </w:r>
            <w:proofErr w:type="spellStart"/>
            <w:r w:rsidR="00DF43FA">
              <w:rPr>
                <w:rFonts w:ascii="Times New Roman" w:eastAsia="Times New Roman" w:hAnsi="Times New Roman"/>
                <w:color w:val="000000"/>
                <w:lang w:eastAsia="bg-BG"/>
              </w:rPr>
              <w:t>Къчев</w:t>
            </w:r>
            <w:proofErr w:type="spellEnd"/>
            <w:r w:rsidRPr="001F0DD5">
              <w:rPr>
                <w:rFonts w:ascii="Times New Roman" w:eastAsia="Times New Roman" w:hAnsi="Times New Roman"/>
                <w:color w:val="000000"/>
                <w:lang w:eastAsia="bg-BG"/>
              </w:rPr>
              <w:t xml:space="preserve"> - старши</w:t>
            </w:r>
            <w:r w:rsidR="00B91477" w:rsidRPr="001F0DD5">
              <w:rPr>
                <w:rFonts w:ascii="Times New Roman" w:eastAsia="Times New Roman" w:hAnsi="Times New Roman"/>
                <w:color w:val="000000"/>
                <w:lang w:eastAsia="bg-BG"/>
              </w:rPr>
              <w:t xml:space="preserve"> специалист отдел „Снабдяване”.</w:t>
            </w:r>
          </w:p>
        </w:tc>
      </w:tr>
      <w:tr w:rsidR="0019577A" w:rsidRPr="005B1805" w14:paraId="48CCE458" w14:textId="77777777" w:rsidTr="00F6222B">
        <w:trPr>
          <w:trHeight w:val="300"/>
        </w:trPr>
        <w:tc>
          <w:tcPr>
            <w:tcW w:w="9340" w:type="dxa"/>
            <w:tcBorders>
              <w:top w:val="nil"/>
              <w:left w:val="nil"/>
              <w:bottom w:val="nil"/>
              <w:right w:val="nil"/>
            </w:tcBorders>
            <w:shd w:val="clear" w:color="auto" w:fill="auto"/>
            <w:noWrap/>
            <w:vAlign w:val="center"/>
            <w:hideMark/>
          </w:tcPr>
          <w:p w14:paraId="48CCE457"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45A" w14:textId="77777777" w:rsidTr="00F6222B">
        <w:trPr>
          <w:trHeight w:val="300"/>
        </w:trPr>
        <w:tc>
          <w:tcPr>
            <w:tcW w:w="9340" w:type="dxa"/>
            <w:tcBorders>
              <w:top w:val="nil"/>
              <w:left w:val="nil"/>
              <w:bottom w:val="nil"/>
              <w:right w:val="nil"/>
            </w:tcBorders>
            <w:shd w:val="clear" w:color="auto" w:fill="auto"/>
            <w:noWrap/>
            <w:vAlign w:val="center"/>
            <w:hideMark/>
          </w:tcPr>
          <w:p w14:paraId="48CCE459"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45C"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8CCE45B"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Дата на настоящата обява</w:t>
            </w:r>
          </w:p>
        </w:tc>
      </w:tr>
      <w:tr w:rsidR="0019577A" w:rsidRPr="005B1805" w14:paraId="48CCE45E"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45D" w14:textId="369C8A6C" w:rsidR="0019577A" w:rsidRPr="0019577A" w:rsidRDefault="0019577A" w:rsidP="00AF379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19577A">
              <w:rPr>
                <w:rFonts w:ascii="Times New Roman" w:eastAsia="Times New Roman" w:hAnsi="Times New Roman"/>
                <w:lang w:eastAsia="bg-BG"/>
              </w:rPr>
              <w:t>[</w:t>
            </w:r>
            <w:r w:rsidR="009E3217">
              <w:rPr>
                <w:rFonts w:ascii="Times New Roman" w:eastAsia="Times New Roman" w:hAnsi="Times New Roman"/>
                <w:lang w:eastAsia="bg-BG"/>
              </w:rPr>
              <w:t>23.10.</w:t>
            </w:r>
            <w:bookmarkStart w:id="0" w:name="_GoBack"/>
            <w:bookmarkEnd w:id="0"/>
            <w:r w:rsidR="00AF379A">
              <w:rPr>
                <w:rFonts w:ascii="Times New Roman" w:eastAsia="Times New Roman" w:hAnsi="Times New Roman"/>
                <w:lang w:val="en-US" w:eastAsia="bg-BG"/>
              </w:rPr>
              <w:t>201</w:t>
            </w:r>
            <w:r w:rsidR="00AF379A">
              <w:rPr>
                <w:rFonts w:ascii="Times New Roman" w:eastAsia="Times New Roman" w:hAnsi="Times New Roman"/>
                <w:lang w:eastAsia="bg-BG"/>
              </w:rPr>
              <w:t>9</w:t>
            </w:r>
            <w:r w:rsidRPr="0019577A">
              <w:rPr>
                <w:rFonts w:ascii="Times New Roman" w:eastAsia="Times New Roman" w:hAnsi="Times New Roman"/>
                <w:lang w:eastAsia="bg-BG"/>
              </w:rPr>
              <w:t>]</w:t>
            </w:r>
          </w:p>
        </w:tc>
      </w:tr>
      <w:tr w:rsidR="0019577A" w:rsidRPr="005B1805" w14:paraId="48CCE460" w14:textId="77777777" w:rsidTr="00F6222B">
        <w:trPr>
          <w:trHeight w:val="300"/>
        </w:trPr>
        <w:tc>
          <w:tcPr>
            <w:tcW w:w="9340" w:type="dxa"/>
            <w:tcBorders>
              <w:top w:val="nil"/>
              <w:left w:val="nil"/>
              <w:bottom w:val="nil"/>
              <w:right w:val="nil"/>
            </w:tcBorders>
            <w:shd w:val="clear" w:color="auto" w:fill="auto"/>
            <w:noWrap/>
            <w:vAlign w:val="bottom"/>
            <w:hideMark/>
          </w:tcPr>
          <w:p w14:paraId="48CCE45F"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48CCE462" w14:textId="77777777" w:rsidTr="00F6222B">
        <w:trPr>
          <w:trHeight w:val="300"/>
        </w:trPr>
        <w:tc>
          <w:tcPr>
            <w:tcW w:w="9340" w:type="dxa"/>
            <w:tcBorders>
              <w:top w:val="nil"/>
              <w:left w:val="nil"/>
              <w:bottom w:val="nil"/>
              <w:right w:val="nil"/>
            </w:tcBorders>
            <w:shd w:val="clear" w:color="auto" w:fill="auto"/>
            <w:noWrap/>
            <w:vAlign w:val="bottom"/>
            <w:hideMark/>
          </w:tcPr>
          <w:p w14:paraId="48CCE461"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48CCE464" w14:textId="77777777" w:rsidTr="00F6222B">
        <w:trPr>
          <w:trHeight w:val="33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8CCE463" w14:textId="77777777" w:rsidR="0019577A" w:rsidRPr="0019577A" w:rsidRDefault="0019577A" w:rsidP="00B91477">
            <w:pPr>
              <w:spacing w:after="0" w:line="240" w:lineRule="auto"/>
              <w:rPr>
                <w:rFonts w:ascii="Times New Roman" w:eastAsia="Times New Roman" w:hAnsi="Times New Roman"/>
                <w:b/>
                <w:bCs/>
                <w:color w:val="000000"/>
                <w:sz w:val="26"/>
                <w:szCs w:val="26"/>
                <w:lang w:eastAsia="bg-BG"/>
              </w:rPr>
            </w:pPr>
            <w:r w:rsidRPr="0019577A">
              <w:rPr>
                <w:rFonts w:ascii="Times New Roman" w:eastAsia="Times New Roman" w:hAnsi="Times New Roman"/>
                <w:b/>
                <w:bCs/>
                <w:color w:val="000000"/>
                <w:sz w:val="26"/>
                <w:szCs w:val="26"/>
                <w:lang w:eastAsia="bg-BG"/>
              </w:rPr>
              <w:t>Възложител</w:t>
            </w:r>
            <w:r w:rsidR="00B2597F" w:rsidRPr="00B2597F">
              <w:rPr>
                <w:rFonts w:ascii="Times New Roman" w:eastAsia="Times New Roman" w:hAnsi="Times New Roman"/>
                <w:bCs/>
                <w:i/>
                <w:sz w:val="28"/>
                <w:szCs w:val="28"/>
                <w:lang w:eastAsia="bg-BG"/>
              </w:rPr>
              <w:t xml:space="preserve"> </w:t>
            </w:r>
          </w:p>
        </w:tc>
      </w:tr>
      <w:tr w:rsidR="0019577A" w:rsidRPr="005B1805" w14:paraId="48CCE466"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465" w14:textId="25E0DCAC" w:rsidR="0019577A" w:rsidRPr="0019577A" w:rsidRDefault="0019577A" w:rsidP="00862775">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Трите имена: </w:t>
            </w:r>
            <w:r w:rsidRPr="0019577A">
              <w:rPr>
                <w:rFonts w:ascii="Times New Roman" w:eastAsia="Times New Roman" w:hAnsi="Times New Roman"/>
                <w:i/>
                <w:iCs/>
                <w:color w:val="000000"/>
                <w:lang w:eastAsia="bg-BG"/>
              </w:rPr>
              <w:t xml:space="preserve">(Подпис и печат) </w:t>
            </w:r>
            <w:r w:rsidRPr="0019577A">
              <w:rPr>
                <w:rFonts w:ascii="Times New Roman" w:eastAsia="Times New Roman" w:hAnsi="Times New Roman"/>
                <w:color w:val="000000"/>
                <w:lang w:eastAsia="bg-BG"/>
              </w:rPr>
              <w:t>[</w:t>
            </w:r>
            <w:r w:rsidR="005409A8">
              <w:rPr>
                <w:rFonts w:ascii="Times New Roman" w:eastAsia="Times New Roman" w:hAnsi="Times New Roman"/>
                <w:color w:val="000000"/>
                <w:lang w:eastAsia="bg-BG"/>
              </w:rPr>
              <w:t>Любомир Стоянов Филипов</w:t>
            </w:r>
            <w:r w:rsidRPr="0019577A">
              <w:rPr>
                <w:rFonts w:ascii="Times New Roman" w:eastAsia="Times New Roman" w:hAnsi="Times New Roman"/>
                <w:color w:val="000000"/>
                <w:lang w:eastAsia="bg-BG"/>
              </w:rPr>
              <w:t>]</w:t>
            </w:r>
          </w:p>
        </w:tc>
      </w:tr>
      <w:tr w:rsidR="0019577A" w:rsidRPr="005B1805" w14:paraId="48CCE468"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467" w14:textId="1E7DD47D" w:rsidR="0019577A" w:rsidRPr="0019577A" w:rsidRDefault="0019577A" w:rsidP="00A43DA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Длъжност: </w:t>
            </w:r>
            <w:r w:rsidRPr="0019577A">
              <w:rPr>
                <w:rFonts w:ascii="Times New Roman" w:eastAsia="Times New Roman" w:hAnsi="Times New Roman"/>
                <w:color w:val="000000"/>
                <w:lang w:eastAsia="bg-BG"/>
              </w:rPr>
              <w:t>[</w:t>
            </w:r>
            <w:r w:rsidR="005409A8">
              <w:rPr>
                <w:rFonts w:ascii="Times New Roman" w:eastAsia="Times New Roman" w:hAnsi="Times New Roman"/>
                <w:color w:val="000000"/>
                <w:lang w:eastAsia="bg-BG"/>
              </w:rPr>
              <w:t xml:space="preserve">Пълномощник на </w:t>
            </w:r>
            <w:proofErr w:type="spellStart"/>
            <w:r w:rsidR="00A43DAA">
              <w:rPr>
                <w:rFonts w:ascii="Times New Roman" w:eastAsia="Times New Roman" w:hAnsi="Times New Roman"/>
                <w:color w:val="000000"/>
                <w:lang w:eastAsia="bg-BG"/>
              </w:rPr>
              <w:t>Изпълнителен</w:t>
            </w:r>
            <w:r w:rsidR="005409A8">
              <w:rPr>
                <w:rFonts w:ascii="Times New Roman" w:eastAsia="Times New Roman" w:hAnsi="Times New Roman"/>
                <w:color w:val="000000"/>
                <w:lang w:eastAsia="bg-BG"/>
              </w:rPr>
              <w:t>ия</w:t>
            </w:r>
            <w:proofErr w:type="spellEnd"/>
            <w:r w:rsidR="00A43DAA">
              <w:rPr>
                <w:rFonts w:ascii="Times New Roman" w:eastAsia="Times New Roman" w:hAnsi="Times New Roman"/>
                <w:color w:val="000000"/>
                <w:lang w:eastAsia="bg-BG"/>
              </w:rPr>
              <w:t xml:space="preserve"> директор</w:t>
            </w:r>
            <w:r w:rsidRPr="0019577A">
              <w:rPr>
                <w:rFonts w:ascii="Times New Roman" w:eastAsia="Times New Roman" w:hAnsi="Times New Roman"/>
                <w:color w:val="000000"/>
                <w:lang w:eastAsia="bg-BG"/>
              </w:rPr>
              <w:t>]</w:t>
            </w:r>
          </w:p>
        </w:tc>
      </w:tr>
    </w:tbl>
    <w:p w14:paraId="48CCE469" w14:textId="1B524DE7" w:rsidR="00007C62" w:rsidRDefault="00007C62" w:rsidP="0019577A"/>
    <w:p w14:paraId="53EB80F0" w14:textId="77777777" w:rsidR="00007C62" w:rsidRPr="00007C62" w:rsidRDefault="00007C62" w:rsidP="00007C62"/>
    <w:p w14:paraId="7BAD516B" w14:textId="77777777" w:rsidR="00007C62" w:rsidRPr="00007C62" w:rsidRDefault="00007C62" w:rsidP="00007C62"/>
    <w:p w14:paraId="43A83F14" w14:textId="77777777" w:rsidR="00007C62" w:rsidRPr="00007C62" w:rsidRDefault="00007C62" w:rsidP="00007C62"/>
    <w:p w14:paraId="21E9FADE" w14:textId="247BA393" w:rsidR="00007C62" w:rsidRPr="00007C62" w:rsidRDefault="00007C62" w:rsidP="003021F0">
      <w:pPr>
        <w:tabs>
          <w:tab w:val="left" w:pos="2093"/>
        </w:tabs>
      </w:pPr>
      <w:r>
        <w:tab/>
      </w:r>
    </w:p>
    <w:p w14:paraId="3F8359AE" w14:textId="6689E5C1" w:rsidR="00007C62" w:rsidRDefault="00007C62" w:rsidP="00007C62"/>
    <w:p w14:paraId="53400005" w14:textId="77777777" w:rsidR="003021F0" w:rsidRDefault="003021F0">
      <w:pPr>
        <w:sectPr w:rsidR="003021F0" w:rsidSect="00C646EF">
          <w:footerReference w:type="default" r:id="rId12"/>
          <w:pgSz w:w="11906" w:h="16838"/>
          <w:pgMar w:top="1021" w:right="1418" w:bottom="1021" w:left="1418" w:header="709" w:footer="709" w:gutter="0"/>
          <w:cols w:space="708"/>
          <w:docGrid w:linePitch="360"/>
        </w:sectPr>
      </w:pPr>
    </w:p>
    <w:p w14:paraId="1D896B29" w14:textId="314C7207" w:rsidR="006C6245" w:rsidRPr="001C0B07" w:rsidRDefault="006C6245" w:rsidP="006C6245">
      <w:pPr>
        <w:keepNext/>
        <w:spacing w:after="0" w:line="240" w:lineRule="auto"/>
        <w:jc w:val="center"/>
        <w:outlineLvl w:val="0"/>
        <w:rPr>
          <w:rFonts w:ascii="Verdana" w:eastAsia="Times New Roman" w:hAnsi="Verdana"/>
          <w:b/>
          <w:bCs/>
          <w:sz w:val="20"/>
          <w:szCs w:val="20"/>
          <w:lang w:eastAsia="x-none"/>
        </w:rPr>
        <w:sectPr w:rsidR="006C6245" w:rsidRPr="001C0B07" w:rsidSect="002904CF">
          <w:footerReference w:type="even" r:id="rId13"/>
          <w:footerReference w:type="default" r:id="rId14"/>
          <w:pgSz w:w="11909" w:h="16834"/>
          <w:pgMar w:top="1440" w:right="1440" w:bottom="1440" w:left="1440" w:header="709" w:footer="657" w:gutter="0"/>
          <w:cols w:space="708"/>
          <w:vAlign w:val="center"/>
        </w:sectPr>
      </w:pPr>
      <w:r>
        <w:rPr>
          <w:rFonts w:ascii="Verdana" w:eastAsia="Times New Roman" w:hAnsi="Verdana"/>
          <w:b/>
          <w:bCs/>
          <w:sz w:val="20"/>
          <w:szCs w:val="20"/>
          <w:lang w:eastAsia="x-none"/>
        </w:rPr>
        <w:lastRenderedPageBreak/>
        <w:t>ОБРАЗЦИ И ПРИЛОЖЕНИЯ</w:t>
      </w:r>
    </w:p>
    <w:p w14:paraId="76B93247" w14:textId="77777777" w:rsidR="00406180" w:rsidRPr="00406180" w:rsidRDefault="00406180" w:rsidP="00406180">
      <w:pPr>
        <w:spacing w:after="0" w:line="240" w:lineRule="auto"/>
        <w:jc w:val="right"/>
        <w:rPr>
          <w:rFonts w:ascii="Verdana" w:eastAsia="Times New Roman" w:hAnsi="Verdana"/>
          <w:i/>
          <w:sz w:val="20"/>
          <w:szCs w:val="20"/>
          <w:lang w:eastAsia="bg-BG"/>
        </w:rPr>
      </w:pPr>
      <w:r w:rsidRPr="00406180">
        <w:rPr>
          <w:rFonts w:ascii="Verdana" w:eastAsia="Times New Roman" w:hAnsi="Verdana"/>
          <w:i/>
          <w:sz w:val="20"/>
          <w:szCs w:val="20"/>
          <w:lang w:eastAsia="bg-BG"/>
        </w:rPr>
        <w:lastRenderedPageBreak/>
        <w:t>Образец</w:t>
      </w:r>
    </w:p>
    <w:p w14:paraId="39CAB8B7" w14:textId="77777777" w:rsidR="00406180" w:rsidRPr="00406180" w:rsidRDefault="00406180" w:rsidP="00406180">
      <w:pPr>
        <w:spacing w:after="120"/>
        <w:jc w:val="center"/>
        <w:rPr>
          <w:rFonts w:ascii="Verdana" w:hAnsi="Verdana"/>
          <w:b/>
          <w:sz w:val="20"/>
          <w:szCs w:val="20"/>
        </w:rPr>
      </w:pPr>
    </w:p>
    <w:p w14:paraId="311D261D" w14:textId="77777777" w:rsidR="00406180" w:rsidRPr="00406180" w:rsidRDefault="00406180" w:rsidP="00406180">
      <w:pPr>
        <w:spacing w:after="120"/>
        <w:jc w:val="center"/>
        <w:rPr>
          <w:rFonts w:ascii="Verdana" w:hAnsi="Verdana"/>
          <w:b/>
          <w:sz w:val="20"/>
          <w:szCs w:val="20"/>
        </w:rPr>
      </w:pPr>
      <w:r w:rsidRPr="00406180">
        <w:rPr>
          <w:rFonts w:ascii="Verdana" w:hAnsi="Verdana"/>
          <w:b/>
          <w:sz w:val="20"/>
          <w:szCs w:val="20"/>
        </w:rPr>
        <w:t xml:space="preserve">ПРЕДЛОЖЕНИЕ </w:t>
      </w:r>
    </w:p>
    <w:p w14:paraId="464BF403" w14:textId="358C5BF0" w:rsidR="00406180" w:rsidRPr="00406180" w:rsidRDefault="00406180" w:rsidP="00406180">
      <w:pPr>
        <w:spacing w:after="120"/>
        <w:jc w:val="center"/>
        <w:rPr>
          <w:rFonts w:ascii="Verdana" w:hAnsi="Verdana"/>
          <w:b/>
          <w:sz w:val="20"/>
          <w:szCs w:val="20"/>
        </w:rPr>
      </w:pPr>
      <w:r w:rsidRPr="00406180">
        <w:rPr>
          <w:rFonts w:ascii="Verdana" w:hAnsi="Verdana"/>
          <w:b/>
          <w:sz w:val="20"/>
          <w:szCs w:val="20"/>
        </w:rPr>
        <w:t>за изпълнение на обществена поръчка с предмет „</w:t>
      </w:r>
      <w:r w:rsidR="009753E1" w:rsidRPr="00D31B2C">
        <w:rPr>
          <w:rFonts w:ascii="Verdana" w:hAnsi="Verdana"/>
          <w:b/>
          <w:sz w:val="20"/>
          <w:szCs w:val="20"/>
        </w:rPr>
        <w:t>Доставка на мобилен дизел генератор</w:t>
      </w:r>
      <w:r w:rsidRPr="00406180">
        <w:rPr>
          <w:rFonts w:ascii="Verdana" w:hAnsi="Verdana"/>
          <w:b/>
          <w:sz w:val="20"/>
          <w:szCs w:val="20"/>
        </w:rPr>
        <w:t>“</w:t>
      </w:r>
    </w:p>
    <w:p w14:paraId="3805784A" w14:textId="77777777" w:rsidR="00406180" w:rsidRPr="00406180" w:rsidRDefault="00406180" w:rsidP="00406180">
      <w:pPr>
        <w:spacing w:after="24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Име: ................................................................................................................</w:t>
      </w:r>
    </w:p>
    <w:p w14:paraId="44E48C05" w14:textId="77777777" w:rsidR="00406180" w:rsidRPr="00406180" w:rsidRDefault="00406180" w:rsidP="00406180">
      <w:pPr>
        <w:spacing w:after="24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в качеството на:</w:t>
      </w:r>
      <w:r w:rsidRPr="00406180">
        <w:rPr>
          <w:rFonts w:ascii="Verdana" w:eastAsia="Times New Roman" w:hAnsi="Verdana"/>
          <w:sz w:val="20"/>
          <w:szCs w:val="20"/>
          <w:lang w:eastAsia="bg-BG"/>
        </w:rPr>
        <w:tab/>
        <w:t>...........................................................................................</w:t>
      </w:r>
    </w:p>
    <w:p w14:paraId="0EDC6D31" w14:textId="77777777" w:rsidR="00406180" w:rsidRPr="00406180" w:rsidRDefault="00406180" w:rsidP="00406180">
      <w:pPr>
        <w:tabs>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Фирма/участник: ...............................................................................................</w:t>
      </w:r>
    </w:p>
    <w:p w14:paraId="3955AE51" w14:textId="77777777" w:rsidR="00406180" w:rsidRPr="00406180" w:rsidRDefault="00406180" w:rsidP="00406180">
      <w:pPr>
        <w:tabs>
          <w:tab w:val="left" w:pos="8931"/>
        </w:tabs>
        <w:spacing w:before="120" w:after="120" w:line="240" w:lineRule="auto"/>
        <w:rPr>
          <w:rFonts w:ascii="Verdana" w:eastAsia="Times New Roman" w:hAnsi="Verdana"/>
          <w:sz w:val="20"/>
          <w:szCs w:val="20"/>
          <w:lang w:eastAsia="bg-BG"/>
        </w:rPr>
      </w:pPr>
      <w:r w:rsidRPr="00406180">
        <w:rPr>
          <w:rFonts w:ascii="Verdana" w:eastAsia="Times New Roman" w:hAnsi="Verdana"/>
          <w:sz w:val="20"/>
          <w:szCs w:val="20"/>
          <w:lang w:eastAsia="bg-BG"/>
        </w:rPr>
        <w:t>Адрес за кореспонденция: ………………....................................................................</w:t>
      </w:r>
    </w:p>
    <w:p w14:paraId="270D3823" w14:textId="77777777" w:rsidR="00406180" w:rsidRPr="00406180" w:rsidRDefault="00406180" w:rsidP="00406180">
      <w:pPr>
        <w:tabs>
          <w:tab w:val="left" w:pos="4253"/>
          <w:tab w:val="left" w:pos="5103"/>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Телефон: .....................................</w:t>
      </w:r>
      <w:r w:rsidRPr="00406180">
        <w:rPr>
          <w:rFonts w:ascii="Verdana" w:eastAsia="Times New Roman" w:hAnsi="Verdana"/>
          <w:sz w:val="20"/>
          <w:szCs w:val="20"/>
          <w:lang w:eastAsia="bg-BG"/>
        </w:rPr>
        <w:tab/>
        <w:t xml:space="preserve"> </w:t>
      </w:r>
      <w:r w:rsidRPr="00406180">
        <w:rPr>
          <w:rFonts w:ascii="Verdana" w:eastAsia="Times New Roman" w:hAnsi="Verdana"/>
          <w:sz w:val="20"/>
          <w:szCs w:val="20"/>
          <w:lang w:eastAsia="bg-BG"/>
        </w:rPr>
        <w:tab/>
        <w:t>Факс: ..........................................</w:t>
      </w:r>
      <w:r w:rsidRPr="00406180">
        <w:rPr>
          <w:rFonts w:ascii="Verdana" w:eastAsia="Times New Roman" w:hAnsi="Verdana"/>
          <w:sz w:val="20"/>
          <w:szCs w:val="20"/>
          <w:lang w:eastAsia="bg-BG"/>
        </w:rPr>
        <w:tab/>
      </w:r>
    </w:p>
    <w:p w14:paraId="412F60F8" w14:textId="77777777" w:rsidR="00406180" w:rsidRPr="00406180" w:rsidRDefault="00406180" w:rsidP="00406180">
      <w:pPr>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Електронен адрес:  .....................................</w:t>
      </w:r>
      <w:r w:rsidRPr="00406180">
        <w:rPr>
          <w:rFonts w:ascii="Verdana" w:eastAsia="Times New Roman" w:hAnsi="Verdana"/>
          <w:sz w:val="20"/>
          <w:szCs w:val="20"/>
          <w:lang w:eastAsia="bg-BG"/>
        </w:rPr>
        <w:tab/>
      </w:r>
    </w:p>
    <w:p w14:paraId="51A7E428" w14:textId="77777777" w:rsidR="00406180" w:rsidRPr="00406180" w:rsidRDefault="00406180" w:rsidP="00406180">
      <w:pPr>
        <w:tabs>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cs="Arial"/>
          <w:bCs/>
          <w:sz w:val="20"/>
          <w:szCs w:val="20"/>
          <w:lang w:eastAsia="bg-BG"/>
        </w:rPr>
        <w:t>ЕИК/Булстат:</w:t>
      </w:r>
      <w:r w:rsidRPr="00406180">
        <w:rPr>
          <w:rFonts w:ascii="Verdana" w:eastAsia="Times New Roman" w:hAnsi="Verdana"/>
          <w:sz w:val="20"/>
          <w:szCs w:val="20"/>
          <w:lang w:eastAsia="bg-BG"/>
        </w:rPr>
        <w:t xml:space="preserve"> .....................................</w:t>
      </w:r>
      <w:r w:rsidRPr="00406180">
        <w:rPr>
          <w:rFonts w:ascii="Verdana" w:eastAsia="Times New Roman" w:hAnsi="Verdana"/>
          <w:sz w:val="20"/>
          <w:szCs w:val="20"/>
          <w:lang w:eastAsia="bg-BG"/>
        </w:rPr>
        <w:tab/>
      </w:r>
    </w:p>
    <w:p w14:paraId="30E8B91C" w14:textId="77777777" w:rsidR="00406180" w:rsidRPr="00406180" w:rsidRDefault="00406180" w:rsidP="00406180">
      <w:pPr>
        <w:tabs>
          <w:tab w:val="left" w:pos="8540"/>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Седалище и адрес на управление………...................................................................</w:t>
      </w:r>
    </w:p>
    <w:p w14:paraId="6B123432"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BIC: .............................................................................</w:t>
      </w:r>
    </w:p>
    <w:p w14:paraId="346957E1"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IBAN: .............................................................................</w:t>
      </w:r>
    </w:p>
    <w:p w14:paraId="485D1400"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Обслужваща банка: ............................................................................................</w:t>
      </w:r>
    </w:p>
    <w:p w14:paraId="35D525DB" w14:textId="77777777" w:rsidR="00406180" w:rsidRPr="00406180" w:rsidRDefault="00406180" w:rsidP="00406180">
      <w:pPr>
        <w:spacing w:after="120"/>
        <w:jc w:val="both"/>
        <w:rPr>
          <w:rFonts w:ascii="Verdana" w:hAnsi="Verdana"/>
          <w:sz w:val="20"/>
          <w:szCs w:val="20"/>
        </w:rPr>
      </w:pPr>
    </w:p>
    <w:p w14:paraId="4D1A24F0" w14:textId="77777777" w:rsidR="00406180" w:rsidRPr="00406180" w:rsidRDefault="00406180" w:rsidP="00406180">
      <w:pPr>
        <w:spacing w:after="120"/>
        <w:jc w:val="both"/>
        <w:rPr>
          <w:rFonts w:ascii="Verdana" w:hAnsi="Verdana"/>
          <w:b/>
          <w:sz w:val="20"/>
          <w:szCs w:val="20"/>
        </w:rPr>
      </w:pPr>
      <w:r w:rsidRPr="00406180">
        <w:rPr>
          <w:rFonts w:ascii="Verdana" w:hAnsi="Verdana"/>
          <w:b/>
          <w:sz w:val="20"/>
          <w:szCs w:val="20"/>
        </w:rPr>
        <w:t>УВАЖАЕМИ ГОСПОЖИ И ГОСПОДА,</w:t>
      </w:r>
    </w:p>
    <w:p w14:paraId="7F07F7FB" w14:textId="77777777" w:rsidR="00406180" w:rsidRPr="00406180" w:rsidRDefault="00406180" w:rsidP="00406180">
      <w:pPr>
        <w:spacing w:after="120"/>
        <w:jc w:val="both"/>
        <w:rPr>
          <w:rFonts w:ascii="Verdana" w:hAnsi="Verdana"/>
          <w:sz w:val="20"/>
          <w:szCs w:val="20"/>
        </w:rPr>
      </w:pPr>
      <w:r w:rsidRPr="00406180">
        <w:rPr>
          <w:rFonts w:ascii="Verdana" w:hAnsi="Verdana"/>
          <w:sz w:val="20"/>
          <w:szCs w:val="20"/>
        </w:rPr>
        <w:t>След като се запознахме и приехме условията на обявата за събиране на оферти за възлагане на поръчка по чл. 20, ал. 3 от ЗОП с горния предмет, включително всички приложения към нея, предлагаме с настоящето да изпълним поръчката в съответствие с Приложение №1 - Техническа спецификация, на цени, които са посочени в Приложение № 3 – Ценово предложение.</w:t>
      </w:r>
    </w:p>
    <w:p w14:paraId="6FC14E7E" w14:textId="77777777" w:rsidR="00406180" w:rsidRPr="00406180" w:rsidRDefault="00406180" w:rsidP="00406180">
      <w:pPr>
        <w:spacing w:before="120" w:after="120"/>
        <w:jc w:val="both"/>
        <w:rPr>
          <w:rFonts w:ascii="Verdana" w:hAnsi="Verdana"/>
          <w:sz w:val="20"/>
          <w:szCs w:val="20"/>
        </w:rPr>
      </w:pPr>
      <w:r w:rsidRPr="00406180">
        <w:rPr>
          <w:rFonts w:ascii="Verdana" w:hAnsi="Verdana"/>
          <w:sz w:val="20"/>
          <w:szCs w:val="20"/>
        </w:rPr>
        <w:t xml:space="preserve">При изпълнението на поръчката </w:t>
      </w:r>
      <w:r w:rsidRPr="00406180">
        <w:rPr>
          <w:rFonts w:ascii="Verdana" w:hAnsi="Verdana"/>
          <w:b/>
          <w:sz w:val="20"/>
          <w:szCs w:val="20"/>
        </w:rPr>
        <w:t>ще използваме/няма да изпол</w:t>
      </w:r>
      <w:r w:rsidRPr="00406180">
        <w:rPr>
          <w:rFonts w:ascii="Verdana" w:hAnsi="Verdana"/>
          <w:sz w:val="20"/>
          <w:szCs w:val="20"/>
        </w:rPr>
        <w:t xml:space="preserve">зваме услугите на следните подизпълнители/капацитет на трети лица </w:t>
      </w:r>
      <w:r w:rsidRPr="00406180">
        <w:rPr>
          <w:rFonts w:ascii="Verdana" w:hAnsi="Verdana"/>
          <w:b/>
          <w:sz w:val="20"/>
          <w:szCs w:val="20"/>
        </w:rPr>
        <w:t>(</w:t>
      </w:r>
      <w:r w:rsidRPr="00406180">
        <w:rPr>
          <w:rFonts w:ascii="Verdana" w:hAnsi="Verdana"/>
          <w:b/>
          <w:i/>
          <w:sz w:val="20"/>
          <w:szCs w:val="20"/>
        </w:rPr>
        <w:t>невярното се зачертава</w:t>
      </w:r>
      <w:r w:rsidRPr="00406180">
        <w:rPr>
          <w:rFonts w:ascii="Verdana" w:hAnsi="Verdana"/>
          <w:sz w:val="20"/>
          <w:szCs w:val="20"/>
        </w:rPr>
        <w:t>):</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75"/>
        <w:gridCol w:w="3670"/>
        <w:gridCol w:w="2735"/>
      </w:tblGrid>
      <w:tr w:rsidR="00406180" w:rsidRPr="00406180" w14:paraId="3440F9E9" w14:textId="77777777" w:rsidTr="00550560">
        <w:tc>
          <w:tcPr>
            <w:tcW w:w="2775" w:type="dxa"/>
          </w:tcPr>
          <w:p w14:paraId="65ED30C8"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Наименование на подизпълнителя/трето лице, ЕИК/ЕГН</w:t>
            </w:r>
          </w:p>
        </w:tc>
        <w:tc>
          <w:tcPr>
            <w:tcW w:w="3670" w:type="dxa"/>
          </w:tcPr>
          <w:p w14:paraId="57754FFB"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Обхват на дейностите, които ще извършва</w:t>
            </w:r>
          </w:p>
        </w:tc>
        <w:tc>
          <w:tcPr>
            <w:tcW w:w="2735" w:type="dxa"/>
          </w:tcPr>
          <w:p w14:paraId="4A8A3C88"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Размер на участието на подизпълнителя в %    от стойността на поръчката</w:t>
            </w:r>
          </w:p>
        </w:tc>
      </w:tr>
      <w:tr w:rsidR="00406180" w:rsidRPr="00406180" w14:paraId="46DFD273" w14:textId="77777777" w:rsidTr="00550560">
        <w:tc>
          <w:tcPr>
            <w:tcW w:w="2775" w:type="dxa"/>
          </w:tcPr>
          <w:p w14:paraId="3BC02494" w14:textId="77777777" w:rsidR="00406180" w:rsidRPr="00406180" w:rsidRDefault="00406180" w:rsidP="00406180">
            <w:pPr>
              <w:spacing w:before="120" w:after="120"/>
              <w:jc w:val="both"/>
              <w:rPr>
                <w:rFonts w:ascii="Verdana" w:hAnsi="Verdana"/>
                <w:sz w:val="20"/>
                <w:szCs w:val="20"/>
              </w:rPr>
            </w:pPr>
          </w:p>
        </w:tc>
        <w:tc>
          <w:tcPr>
            <w:tcW w:w="3670" w:type="dxa"/>
          </w:tcPr>
          <w:p w14:paraId="55481FCD" w14:textId="77777777" w:rsidR="00406180" w:rsidRPr="00406180" w:rsidRDefault="00406180" w:rsidP="00406180">
            <w:pPr>
              <w:spacing w:before="120" w:after="120"/>
              <w:jc w:val="both"/>
              <w:rPr>
                <w:rFonts w:ascii="Verdana" w:hAnsi="Verdana"/>
                <w:sz w:val="20"/>
                <w:szCs w:val="20"/>
              </w:rPr>
            </w:pPr>
          </w:p>
        </w:tc>
        <w:tc>
          <w:tcPr>
            <w:tcW w:w="2735" w:type="dxa"/>
          </w:tcPr>
          <w:p w14:paraId="4AF8D3BD" w14:textId="77777777" w:rsidR="00406180" w:rsidRPr="00406180" w:rsidRDefault="00406180" w:rsidP="00406180">
            <w:pPr>
              <w:spacing w:before="120" w:after="120"/>
              <w:jc w:val="both"/>
              <w:rPr>
                <w:rFonts w:ascii="Verdana" w:hAnsi="Verdana"/>
                <w:sz w:val="20"/>
                <w:szCs w:val="20"/>
              </w:rPr>
            </w:pPr>
          </w:p>
        </w:tc>
      </w:tr>
      <w:tr w:rsidR="00406180" w:rsidRPr="00406180" w14:paraId="5E5CB32E" w14:textId="77777777" w:rsidTr="00550560">
        <w:tc>
          <w:tcPr>
            <w:tcW w:w="2775" w:type="dxa"/>
          </w:tcPr>
          <w:p w14:paraId="139968FC" w14:textId="77777777" w:rsidR="00406180" w:rsidRPr="00406180" w:rsidRDefault="00406180" w:rsidP="00406180">
            <w:pPr>
              <w:spacing w:before="120" w:after="120"/>
              <w:jc w:val="both"/>
              <w:rPr>
                <w:rFonts w:ascii="Verdana" w:hAnsi="Verdana"/>
                <w:sz w:val="20"/>
                <w:szCs w:val="20"/>
              </w:rPr>
            </w:pPr>
          </w:p>
        </w:tc>
        <w:tc>
          <w:tcPr>
            <w:tcW w:w="3670" w:type="dxa"/>
          </w:tcPr>
          <w:p w14:paraId="7F5D51E7" w14:textId="77777777" w:rsidR="00406180" w:rsidRPr="00406180" w:rsidRDefault="00406180" w:rsidP="00406180">
            <w:pPr>
              <w:spacing w:before="120" w:after="120"/>
              <w:jc w:val="both"/>
              <w:rPr>
                <w:rFonts w:ascii="Verdana" w:hAnsi="Verdana"/>
                <w:sz w:val="20"/>
                <w:szCs w:val="20"/>
              </w:rPr>
            </w:pPr>
          </w:p>
        </w:tc>
        <w:tc>
          <w:tcPr>
            <w:tcW w:w="2735" w:type="dxa"/>
          </w:tcPr>
          <w:p w14:paraId="3A1BFA43" w14:textId="77777777" w:rsidR="00406180" w:rsidRPr="00406180" w:rsidRDefault="00406180" w:rsidP="00406180">
            <w:pPr>
              <w:spacing w:before="120" w:after="120"/>
              <w:jc w:val="both"/>
              <w:rPr>
                <w:rFonts w:ascii="Verdana" w:hAnsi="Verdana"/>
                <w:sz w:val="20"/>
                <w:szCs w:val="20"/>
              </w:rPr>
            </w:pPr>
          </w:p>
        </w:tc>
      </w:tr>
    </w:tbl>
    <w:p w14:paraId="2552D98F" w14:textId="77777777" w:rsidR="00406180" w:rsidRPr="00406180" w:rsidRDefault="00406180" w:rsidP="00406180">
      <w:pPr>
        <w:spacing w:before="120" w:after="120"/>
        <w:jc w:val="both"/>
        <w:rPr>
          <w:rFonts w:ascii="Verdana" w:hAnsi="Verdana"/>
          <w:b/>
          <w:sz w:val="20"/>
          <w:szCs w:val="20"/>
        </w:rPr>
      </w:pPr>
    </w:p>
    <w:p w14:paraId="684E3263" w14:textId="77777777" w:rsidR="00406180" w:rsidRPr="00406180" w:rsidRDefault="00406180" w:rsidP="00406180">
      <w:pPr>
        <w:rPr>
          <w:rFonts w:ascii="Verdana" w:eastAsia="Times New Roman" w:hAnsi="Verdana"/>
          <w:b/>
          <w:bCs/>
          <w:sz w:val="20"/>
          <w:szCs w:val="20"/>
          <w:lang w:eastAsia="bg-BG"/>
        </w:rPr>
      </w:pPr>
      <w:r w:rsidRPr="00406180">
        <w:rPr>
          <w:rFonts w:ascii="Verdana" w:eastAsia="Times New Roman" w:hAnsi="Verdana"/>
          <w:b/>
          <w:sz w:val="20"/>
          <w:szCs w:val="20"/>
          <w:lang w:eastAsia="bg-BG"/>
        </w:rPr>
        <w:t>Дата: ..............</w:t>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t>Декларатор: ...........................</w:t>
      </w:r>
    </w:p>
    <w:p w14:paraId="3C57538D" w14:textId="6DF8F246" w:rsidR="00823851" w:rsidRPr="00823851" w:rsidRDefault="00406180" w:rsidP="00823851">
      <w:pPr>
        <w:rPr>
          <w:rFonts w:ascii="Verdana" w:hAnsi="Verdana"/>
          <w:bCs/>
          <w:i/>
          <w:sz w:val="20"/>
          <w:szCs w:val="20"/>
        </w:rPr>
        <w:sectPr w:rsidR="00823851" w:rsidRPr="00823851" w:rsidSect="00CC443E">
          <w:pgSz w:w="11906" w:h="16838"/>
          <w:pgMar w:top="851" w:right="1418" w:bottom="1135" w:left="1418" w:header="425" w:footer="284" w:gutter="0"/>
          <w:cols w:space="708"/>
          <w:docGrid w:linePitch="360"/>
        </w:sectPr>
      </w:pPr>
      <w:r w:rsidRPr="00406180">
        <w:rPr>
          <w:rFonts w:ascii="Verdana" w:hAnsi="Verdana"/>
          <w:bCs/>
          <w:i/>
          <w:sz w:val="20"/>
          <w:szCs w:val="20"/>
        </w:rPr>
        <w:t xml:space="preserve">Подписва се </w:t>
      </w:r>
      <w:r w:rsidRPr="00406180">
        <w:rPr>
          <w:rFonts w:ascii="Verdana" w:hAnsi="Verdana"/>
          <w:i/>
          <w:sz w:val="20"/>
          <w:szCs w:val="20"/>
        </w:rPr>
        <w:t>от законния представител на участника</w:t>
      </w:r>
      <w:r w:rsidR="00823851">
        <w:rPr>
          <w:rFonts w:ascii="Verdana" w:hAnsi="Verdana"/>
          <w:bCs/>
          <w:i/>
          <w:sz w:val="20"/>
          <w:szCs w:val="20"/>
        </w:rPr>
        <w:t>.</w:t>
      </w:r>
    </w:p>
    <w:p w14:paraId="151919A0" w14:textId="77777777" w:rsidR="001D1733" w:rsidRPr="009B07C1" w:rsidRDefault="001D1733" w:rsidP="001D1733">
      <w:pPr>
        <w:spacing w:after="0" w:line="240" w:lineRule="auto"/>
        <w:jc w:val="right"/>
        <w:rPr>
          <w:rFonts w:ascii="Verdana" w:eastAsia="Times New Roman" w:hAnsi="Verdana"/>
          <w:sz w:val="20"/>
          <w:szCs w:val="20"/>
          <w:lang w:eastAsia="bg-BG"/>
        </w:rPr>
      </w:pPr>
      <w:r w:rsidRPr="009B07C1">
        <w:rPr>
          <w:rFonts w:ascii="Verdana" w:eastAsia="Times New Roman" w:hAnsi="Verdana"/>
          <w:sz w:val="20"/>
          <w:szCs w:val="20"/>
          <w:lang w:eastAsia="bg-BG"/>
        </w:rPr>
        <w:lastRenderedPageBreak/>
        <w:t>Образец</w:t>
      </w:r>
    </w:p>
    <w:p w14:paraId="7EF8BEED" w14:textId="77777777" w:rsidR="001D1733" w:rsidRPr="009B07C1" w:rsidRDefault="001D1733" w:rsidP="001D1733">
      <w:pPr>
        <w:suppressAutoHyphens/>
        <w:autoSpaceDE w:val="0"/>
        <w:spacing w:before="120" w:after="120" w:line="240" w:lineRule="auto"/>
        <w:jc w:val="right"/>
        <w:rPr>
          <w:rFonts w:ascii="Verdana" w:eastAsia="Times New Roman" w:hAnsi="Verdana"/>
          <w:sz w:val="20"/>
          <w:szCs w:val="20"/>
          <w:lang w:eastAsia="bg-BG"/>
        </w:rPr>
      </w:pPr>
    </w:p>
    <w:p w14:paraId="27C185F5" w14:textId="77777777" w:rsidR="001D1733" w:rsidRPr="00007C62" w:rsidRDefault="001D1733" w:rsidP="001D1733">
      <w:pPr>
        <w:suppressAutoHyphens/>
        <w:autoSpaceDE w:val="0"/>
        <w:spacing w:before="120" w:after="120" w:line="240" w:lineRule="auto"/>
        <w:jc w:val="center"/>
        <w:rPr>
          <w:rFonts w:ascii="Verdana" w:eastAsia="Arial" w:hAnsi="Verdana"/>
          <w:b/>
          <w:bCs/>
          <w:sz w:val="20"/>
          <w:szCs w:val="20"/>
          <w:lang w:eastAsia="ar-SA"/>
        </w:rPr>
      </w:pPr>
      <w:r w:rsidRPr="00007C62">
        <w:rPr>
          <w:rFonts w:ascii="Verdana" w:eastAsia="Arial" w:hAnsi="Verdana"/>
          <w:b/>
          <w:bCs/>
          <w:sz w:val="20"/>
          <w:szCs w:val="20"/>
          <w:lang w:eastAsia="ar-SA"/>
        </w:rPr>
        <w:t xml:space="preserve">Д Е К Л А Р А Ц И Я </w:t>
      </w:r>
    </w:p>
    <w:p w14:paraId="463CC538" w14:textId="77777777" w:rsidR="001D1733" w:rsidRPr="00007C62" w:rsidRDefault="001D1733" w:rsidP="001D1733">
      <w:pPr>
        <w:spacing w:after="0" w:line="360" w:lineRule="auto"/>
        <w:ind w:left="11" w:hanging="11"/>
        <w:jc w:val="center"/>
        <w:rPr>
          <w:rFonts w:ascii="Verdana" w:eastAsia="Times New Roman" w:hAnsi="Verdana"/>
          <w:b/>
          <w:sz w:val="20"/>
          <w:szCs w:val="20"/>
        </w:rPr>
      </w:pPr>
      <w:r w:rsidRPr="003021F0">
        <w:rPr>
          <w:rFonts w:ascii="Verdana" w:eastAsia="Times New Roman" w:hAnsi="Verdana"/>
          <w:b/>
          <w:sz w:val="20"/>
          <w:szCs w:val="20"/>
        </w:rPr>
        <w:t>по чл. 192, ал. 3 от ЗОП</w:t>
      </w:r>
    </w:p>
    <w:p w14:paraId="2466DE8C" w14:textId="77777777" w:rsidR="001D1733" w:rsidRPr="009B07C1" w:rsidRDefault="001D1733" w:rsidP="001D1733">
      <w:pPr>
        <w:spacing w:after="0" w:line="360" w:lineRule="auto"/>
        <w:ind w:left="720" w:hanging="11"/>
        <w:jc w:val="center"/>
        <w:rPr>
          <w:rFonts w:ascii="Verdana" w:eastAsia="Times New Roman" w:hAnsi="Verdana"/>
          <w:sz w:val="20"/>
          <w:szCs w:val="20"/>
        </w:rPr>
      </w:pPr>
      <w:r w:rsidRPr="00007C62">
        <w:rPr>
          <w:rFonts w:ascii="Verdana" w:eastAsia="Times New Roman" w:hAnsi="Verdana"/>
          <w:sz w:val="20"/>
          <w:szCs w:val="20"/>
        </w:rPr>
        <w:t>(за обстоятелствата по чл. 54, ал. 1, т. 1</w:t>
      </w:r>
      <w:r w:rsidRPr="009B07C1">
        <w:rPr>
          <w:rFonts w:ascii="Verdana" w:eastAsia="Times New Roman" w:hAnsi="Verdana"/>
          <w:sz w:val="20"/>
          <w:szCs w:val="20"/>
        </w:rPr>
        <w:t>, 2 и 7 от ЗОП)</w:t>
      </w:r>
    </w:p>
    <w:p w14:paraId="1974553D" w14:textId="77777777" w:rsidR="001D1733" w:rsidRPr="009B07C1" w:rsidRDefault="001D1733" w:rsidP="001D1733">
      <w:pPr>
        <w:spacing w:after="0" w:line="360" w:lineRule="auto"/>
        <w:ind w:left="720" w:hanging="11"/>
        <w:jc w:val="center"/>
        <w:rPr>
          <w:rFonts w:ascii="Verdana" w:eastAsia="Times New Roman" w:hAnsi="Verdana"/>
          <w:sz w:val="20"/>
          <w:szCs w:val="20"/>
        </w:rPr>
      </w:pPr>
    </w:p>
    <w:p w14:paraId="1EF6B75D" w14:textId="4985C5F9" w:rsidR="001D1733" w:rsidRPr="009B07C1" w:rsidRDefault="001D1733" w:rsidP="001D1733">
      <w:pPr>
        <w:spacing w:after="0" w:line="360" w:lineRule="auto"/>
        <w:jc w:val="both"/>
        <w:rPr>
          <w:rFonts w:ascii="Verdana" w:eastAsia="Times New Roman" w:hAnsi="Verdana"/>
          <w:sz w:val="20"/>
          <w:szCs w:val="20"/>
          <w:lang w:eastAsia="ar-SA"/>
        </w:rPr>
      </w:pPr>
      <w:r w:rsidRPr="009B07C1">
        <w:rPr>
          <w:rFonts w:ascii="Verdana" w:eastAsia="Times New Roman" w:hAnsi="Verdana"/>
          <w:sz w:val="20"/>
          <w:szCs w:val="20"/>
          <w:lang w:eastAsia="bg-BG"/>
        </w:rPr>
        <w:t xml:space="preserve">Долуподписаният .............................................................................., в качеството си на ........................................................................ на фирма .............................................................., при 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9753E1" w:rsidRPr="00D31B2C">
        <w:rPr>
          <w:rFonts w:ascii="Verdana" w:eastAsia="Times New Roman" w:hAnsi="Verdana"/>
          <w:sz w:val="20"/>
          <w:szCs w:val="20"/>
          <w:lang w:eastAsia="bg-BG"/>
        </w:rPr>
        <w:t>Доставка на мобилен дизел генератор</w:t>
      </w:r>
      <w:r w:rsidRPr="009B07C1">
        <w:rPr>
          <w:rFonts w:ascii="Verdana" w:eastAsia="Times New Roman" w:hAnsi="Verdana"/>
          <w:color w:val="000000"/>
          <w:sz w:val="20"/>
          <w:szCs w:val="20"/>
          <w:lang w:eastAsia="bg-BG"/>
        </w:rPr>
        <w:t>“</w:t>
      </w:r>
    </w:p>
    <w:p w14:paraId="79E53915" w14:textId="77777777" w:rsidR="001D1733" w:rsidRPr="009B07C1" w:rsidRDefault="001D1733" w:rsidP="001D1733">
      <w:pPr>
        <w:suppressAutoHyphens/>
        <w:autoSpaceDE w:val="0"/>
        <w:spacing w:after="0" w:line="240" w:lineRule="auto"/>
        <w:jc w:val="center"/>
        <w:rPr>
          <w:rFonts w:ascii="Verdana" w:eastAsia="Times New Roman" w:hAnsi="Verdana"/>
          <w:b/>
          <w:bCs/>
          <w:sz w:val="20"/>
          <w:szCs w:val="20"/>
          <w:lang w:eastAsia="ar-SA"/>
        </w:rPr>
      </w:pPr>
      <w:r w:rsidRPr="009B07C1">
        <w:rPr>
          <w:rFonts w:ascii="Verdana" w:eastAsia="Times New Roman" w:hAnsi="Verdana"/>
          <w:b/>
          <w:bCs/>
          <w:sz w:val="20"/>
          <w:szCs w:val="20"/>
          <w:lang w:eastAsia="ar-SA"/>
        </w:rPr>
        <w:t xml:space="preserve">ДЕКЛАРИРАМ, ЧЕ: </w:t>
      </w:r>
    </w:p>
    <w:p w14:paraId="69CBD3B6" w14:textId="77777777" w:rsidR="001D1733" w:rsidRPr="009B07C1" w:rsidRDefault="001D1733" w:rsidP="001D1733">
      <w:pPr>
        <w:suppressAutoHyphens/>
        <w:autoSpaceDE w:val="0"/>
        <w:spacing w:after="0" w:line="240" w:lineRule="auto"/>
        <w:jc w:val="center"/>
        <w:rPr>
          <w:rFonts w:ascii="Verdana" w:eastAsia="Times New Roman" w:hAnsi="Verdana"/>
          <w:sz w:val="20"/>
          <w:szCs w:val="20"/>
          <w:lang w:eastAsia="ar-SA"/>
        </w:rPr>
      </w:pPr>
    </w:p>
    <w:p w14:paraId="4B85DB56" w14:textId="45DA9AD2"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ar-SA"/>
        </w:rPr>
      </w:pPr>
      <w:r w:rsidRPr="009B07C1">
        <w:rPr>
          <w:rFonts w:ascii="Verdana" w:eastAsia="Times New Roman" w:hAnsi="Verdana"/>
          <w:sz w:val="20"/>
          <w:szCs w:val="20"/>
          <w:lang w:eastAsia="ar-SA"/>
        </w:rPr>
        <w:t>Не съм осъден с влязла в сила присъда за: престъпление по чл.108а,чл. 159а-159г, чл.172, чл.192а, чл.194-217, чл.219-252,чл.253-260, чл.301-307, чл.321, 321а и чл.352-353</w:t>
      </w:r>
      <w:r w:rsidR="00E340AD">
        <w:rPr>
          <w:rFonts w:ascii="Verdana" w:eastAsia="Times New Roman" w:hAnsi="Verdana"/>
          <w:sz w:val="20"/>
          <w:szCs w:val="20"/>
          <w:lang w:eastAsia="ar-SA"/>
        </w:rPr>
        <w:t>е</w:t>
      </w:r>
      <w:r w:rsidRPr="009B07C1">
        <w:rPr>
          <w:rFonts w:ascii="Verdana" w:eastAsia="Times New Roman" w:hAnsi="Verdana"/>
          <w:sz w:val="20"/>
          <w:szCs w:val="20"/>
          <w:lang w:eastAsia="ar-SA"/>
        </w:rPr>
        <w:t xml:space="preserve"> от Наказателния кодекс.</w:t>
      </w:r>
    </w:p>
    <w:p w14:paraId="693C537F" w14:textId="77777777"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bg-BG"/>
        </w:rPr>
      </w:pPr>
      <w:r w:rsidRPr="009B07C1">
        <w:rPr>
          <w:rFonts w:ascii="Verdana" w:eastAsia="Times New Roman" w:hAnsi="Verdana"/>
          <w:sz w:val="20"/>
          <w:szCs w:val="20"/>
          <w:lang w:eastAsia="bg-BG"/>
        </w:rPr>
        <w:t xml:space="preserve">Не съм осъден с влязла в сила присъда за престъпление, аналогично на тези по т.1, в друга държава членка или трета страна. </w:t>
      </w:r>
    </w:p>
    <w:p w14:paraId="4A5C267F" w14:textId="77777777"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bg-BG"/>
        </w:rPr>
      </w:pPr>
      <w:r w:rsidRPr="009B07C1">
        <w:rPr>
          <w:rFonts w:ascii="Verdana" w:eastAsia="Times New Roman" w:hAnsi="Verdana"/>
          <w:sz w:val="20"/>
          <w:szCs w:val="20"/>
          <w:lang w:eastAsia="bg-BG"/>
        </w:rPr>
        <w:t>Не е налице конфликт на интереси, съобразно §2, т.21 от Допълнителни разпоредби от ЗОП, който не може да бъде отстранен.</w:t>
      </w:r>
    </w:p>
    <w:p w14:paraId="4C3DBD8A" w14:textId="77777777" w:rsidR="001D1733" w:rsidRPr="009B07C1" w:rsidRDefault="001D1733" w:rsidP="001D1733">
      <w:pPr>
        <w:suppressAutoHyphens/>
        <w:autoSpaceDE w:val="0"/>
        <w:spacing w:before="120" w:after="120" w:line="240" w:lineRule="auto"/>
        <w:ind w:left="714"/>
        <w:jc w:val="both"/>
        <w:rPr>
          <w:rFonts w:ascii="Verdana" w:eastAsia="Times New Roman" w:hAnsi="Verdana"/>
          <w:sz w:val="20"/>
          <w:szCs w:val="20"/>
          <w:lang w:eastAsia="ar-SA"/>
        </w:rPr>
      </w:pPr>
      <w:r w:rsidRPr="009B07C1">
        <w:rPr>
          <w:rFonts w:ascii="Verdana" w:eastAsia="Times New Roman" w:hAnsi="Verdana"/>
          <w:sz w:val="20"/>
          <w:szCs w:val="20"/>
          <w:lang w:eastAsia="bg-BG"/>
        </w:rPr>
        <w:t>Задължавам</w:t>
      </w:r>
      <w:r w:rsidRPr="009B07C1">
        <w:rPr>
          <w:rFonts w:ascii="Verdana" w:eastAsia="Times New Roman" w:hAnsi="Verdana"/>
          <w:sz w:val="20"/>
          <w:szCs w:val="20"/>
          <w:lang w:eastAsia="ar-SA"/>
        </w:rPr>
        <w:t xml:space="preserve"> се да уведомя Възложителя за всички настъпили промени в декларираните по-горе обстоятелства в 7-дневен срок от настъпването им. </w:t>
      </w:r>
    </w:p>
    <w:p w14:paraId="779D2415" w14:textId="77777777" w:rsidR="001D1733" w:rsidRPr="009B07C1" w:rsidRDefault="001D1733" w:rsidP="001D1733">
      <w:pPr>
        <w:suppressAutoHyphens/>
        <w:autoSpaceDE w:val="0"/>
        <w:spacing w:before="120" w:after="120" w:line="240" w:lineRule="auto"/>
        <w:ind w:left="714"/>
        <w:jc w:val="both"/>
        <w:rPr>
          <w:rFonts w:ascii="Verdana" w:eastAsia="Times New Roman" w:hAnsi="Verdana"/>
          <w:sz w:val="20"/>
          <w:szCs w:val="20"/>
          <w:lang w:eastAsia="ar-SA"/>
        </w:rPr>
      </w:pPr>
      <w:r w:rsidRPr="009B07C1">
        <w:rPr>
          <w:rFonts w:ascii="Verdana" w:eastAsia="Times New Roman" w:hAnsi="Verdana"/>
          <w:sz w:val="20"/>
          <w:szCs w:val="20"/>
          <w:lang w:eastAsia="bg-BG"/>
        </w:rPr>
        <w:t>Известна</w:t>
      </w:r>
      <w:r w:rsidRPr="009B07C1">
        <w:rPr>
          <w:rFonts w:ascii="Verdana" w:eastAsia="Times New Roman" w:hAnsi="Verdana"/>
          <w:sz w:val="20"/>
          <w:szCs w:val="20"/>
          <w:lang w:eastAsia="ar-SA"/>
        </w:rPr>
        <w:t xml:space="preserve"> ми е отговорността по чл.313 от Наказателния кодекс за посочване на неверни данни. </w:t>
      </w:r>
    </w:p>
    <w:p w14:paraId="627E285F" w14:textId="77777777" w:rsidR="001D1733" w:rsidRPr="009B07C1" w:rsidRDefault="001D1733" w:rsidP="001D1733">
      <w:pPr>
        <w:suppressAutoHyphens/>
        <w:autoSpaceDE w:val="0"/>
        <w:spacing w:after="0" w:line="240" w:lineRule="auto"/>
        <w:ind w:left="360" w:hanging="360"/>
        <w:rPr>
          <w:rFonts w:ascii="Verdana" w:eastAsia="Times New Roman" w:hAnsi="Verdana"/>
          <w:sz w:val="20"/>
          <w:szCs w:val="20"/>
          <w:lang w:eastAsia="ar-SA"/>
        </w:rPr>
      </w:pPr>
    </w:p>
    <w:p w14:paraId="1CDFB056" w14:textId="77777777" w:rsidR="001D1733" w:rsidRPr="009B07C1" w:rsidRDefault="001D1733" w:rsidP="001D1733">
      <w:pPr>
        <w:spacing w:after="0" w:line="360" w:lineRule="auto"/>
        <w:jc w:val="both"/>
        <w:rPr>
          <w:rFonts w:ascii="Verdana" w:eastAsia="Times New Roman" w:hAnsi="Verdana"/>
          <w:bCs/>
          <w:sz w:val="20"/>
          <w:szCs w:val="20"/>
          <w:lang w:eastAsia="bg-BG"/>
        </w:rPr>
      </w:pPr>
      <w:r w:rsidRPr="009B07C1">
        <w:rPr>
          <w:rFonts w:ascii="Verdana" w:eastAsia="Times New Roman" w:hAnsi="Verdana"/>
          <w:b/>
          <w:sz w:val="20"/>
          <w:szCs w:val="20"/>
          <w:lang w:eastAsia="bg-BG"/>
        </w:rPr>
        <w:t>Дата: ..............</w:t>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t>Декларатор: ...........................</w:t>
      </w:r>
    </w:p>
    <w:p w14:paraId="4C7C9554" w14:textId="77777777" w:rsidR="001D1733" w:rsidRPr="009B07C1" w:rsidRDefault="001D1733" w:rsidP="001D1733">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rFonts w:ascii="Verdana" w:eastAsia="Times New Roman" w:hAnsi="Verdana"/>
          <w:sz w:val="20"/>
          <w:szCs w:val="20"/>
        </w:rPr>
      </w:pPr>
    </w:p>
    <w:p w14:paraId="6279994C" w14:textId="77777777" w:rsidR="001D1733" w:rsidRPr="009B07C1" w:rsidRDefault="001D1733" w:rsidP="001D1733">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rFonts w:ascii="Verdana" w:eastAsia="Times New Roman" w:hAnsi="Verdana"/>
          <w:i/>
          <w:sz w:val="20"/>
          <w:szCs w:val="20"/>
        </w:rPr>
      </w:pPr>
      <w:r w:rsidRPr="009B07C1">
        <w:rPr>
          <w:rFonts w:ascii="Verdana" w:eastAsia="Times New Roman" w:hAnsi="Verdana"/>
          <w:i/>
          <w:sz w:val="20"/>
          <w:szCs w:val="20"/>
        </w:rPr>
        <w:t>Декларацията за липсата на обстоятелствата по чл.54, ал.1, т.1, 2 и 7 от ЗОП се подписва от лицата, които представляват участника.</w:t>
      </w:r>
    </w:p>
    <w:p w14:paraId="6DFAD405" w14:textId="77777777" w:rsidR="001D1733" w:rsidRPr="009B07C1" w:rsidRDefault="001D1733" w:rsidP="001D1733">
      <w:pPr>
        <w:spacing w:after="160" w:line="259" w:lineRule="auto"/>
        <w:jc w:val="right"/>
        <w:rPr>
          <w:rFonts w:ascii="Verdana" w:eastAsia="Times New Roman" w:hAnsi="Verdana"/>
          <w:sz w:val="20"/>
          <w:szCs w:val="20"/>
          <w:lang w:eastAsia="bg-BG"/>
        </w:rPr>
      </w:pPr>
      <w:r w:rsidRPr="009B07C1">
        <w:rPr>
          <w:rFonts w:ascii="Verdana" w:eastAsia="Times New Roman" w:hAnsi="Verdana"/>
          <w:color w:val="538135"/>
          <w:sz w:val="20"/>
          <w:szCs w:val="20"/>
          <w:lang w:eastAsia="bg-BG"/>
        </w:rPr>
        <w:br w:type="page"/>
      </w:r>
      <w:r w:rsidRPr="009B07C1">
        <w:rPr>
          <w:rFonts w:ascii="Verdana" w:eastAsia="Times New Roman" w:hAnsi="Verdana"/>
          <w:sz w:val="20"/>
          <w:szCs w:val="20"/>
          <w:lang w:eastAsia="bg-BG"/>
        </w:rPr>
        <w:lastRenderedPageBreak/>
        <w:t>Образец</w:t>
      </w:r>
    </w:p>
    <w:p w14:paraId="4AA4B4BC" w14:textId="77777777" w:rsidR="001D1733" w:rsidRPr="009B07C1" w:rsidRDefault="001D1733" w:rsidP="001D1733">
      <w:pPr>
        <w:suppressAutoHyphens/>
        <w:autoSpaceDE w:val="0"/>
        <w:spacing w:after="0" w:line="240" w:lineRule="auto"/>
        <w:jc w:val="right"/>
        <w:rPr>
          <w:rFonts w:ascii="Verdana" w:eastAsia="Times New Roman" w:hAnsi="Verdana"/>
          <w:sz w:val="20"/>
          <w:szCs w:val="20"/>
          <w:lang w:eastAsia="bg-BG"/>
        </w:rPr>
      </w:pPr>
    </w:p>
    <w:p w14:paraId="2BB65FF2" w14:textId="77777777" w:rsidR="001D1733" w:rsidRPr="009B07C1" w:rsidRDefault="001D1733" w:rsidP="001D1733">
      <w:pPr>
        <w:suppressAutoHyphens/>
        <w:autoSpaceDE w:val="0"/>
        <w:spacing w:before="120" w:after="120" w:line="240" w:lineRule="auto"/>
        <w:jc w:val="center"/>
        <w:rPr>
          <w:rFonts w:ascii="Verdana" w:eastAsia="Arial" w:hAnsi="Verdana"/>
          <w:b/>
          <w:bCs/>
          <w:sz w:val="20"/>
          <w:szCs w:val="20"/>
          <w:lang w:eastAsia="ar-SA"/>
        </w:rPr>
      </w:pPr>
      <w:r w:rsidRPr="009B07C1">
        <w:rPr>
          <w:rFonts w:ascii="Verdana" w:eastAsia="Arial" w:hAnsi="Verdana"/>
          <w:b/>
          <w:bCs/>
          <w:sz w:val="20"/>
          <w:szCs w:val="20"/>
          <w:lang w:eastAsia="ar-SA"/>
        </w:rPr>
        <w:t xml:space="preserve">Д Е К Л А Р А Ц И Я </w:t>
      </w:r>
    </w:p>
    <w:p w14:paraId="0E8BA3FA" w14:textId="77777777" w:rsidR="001D1733" w:rsidRPr="009B07C1" w:rsidRDefault="001D1733" w:rsidP="001D1733">
      <w:pPr>
        <w:spacing w:after="0" w:line="360" w:lineRule="auto"/>
        <w:ind w:left="11" w:hanging="11"/>
        <w:jc w:val="center"/>
        <w:rPr>
          <w:rFonts w:ascii="Verdana" w:eastAsia="Times New Roman" w:hAnsi="Verdana"/>
          <w:b/>
          <w:sz w:val="20"/>
          <w:szCs w:val="20"/>
        </w:rPr>
      </w:pPr>
      <w:r w:rsidRPr="00487D26">
        <w:rPr>
          <w:rFonts w:ascii="Verdana" w:eastAsia="Times New Roman" w:hAnsi="Verdana"/>
          <w:b/>
          <w:sz w:val="20"/>
          <w:szCs w:val="20"/>
        </w:rPr>
        <w:t>по чл. 192, ал. 3 от ЗОП</w:t>
      </w:r>
    </w:p>
    <w:p w14:paraId="1E1E783A" w14:textId="77777777" w:rsidR="001D1733" w:rsidRPr="009B07C1" w:rsidRDefault="001D1733" w:rsidP="001D1733">
      <w:pPr>
        <w:spacing w:after="0" w:line="360" w:lineRule="auto"/>
        <w:ind w:left="720" w:hanging="11"/>
        <w:jc w:val="center"/>
        <w:rPr>
          <w:rFonts w:ascii="Verdana" w:eastAsia="Times New Roman" w:hAnsi="Verdana"/>
          <w:sz w:val="20"/>
          <w:szCs w:val="20"/>
        </w:rPr>
      </w:pPr>
      <w:r w:rsidRPr="009B07C1">
        <w:rPr>
          <w:rFonts w:ascii="Verdana" w:eastAsia="Times New Roman" w:hAnsi="Verdana"/>
          <w:sz w:val="20"/>
          <w:szCs w:val="20"/>
        </w:rPr>
        <w:t>(за обстоятелствата по чл. 54, ал. 1, т. 3-6 от ЗОП)</w:t>
      </w:r>
    </w:p>
    <w:p w14:paraId="11F70AB6" w14:textId="77777777" w:rsidR="001D1733" w:rsidRPr="009B07C1" w:rsidRDefault="001D1733" w:rsidP="001D1733">
      <w:pPr>
        <w:spacing w:after="0" w:line="360" w:lineRule="auto"/>
        <w:ind w:left="720" w:hanging="11"/>
        <w:jc w:val="center"/>
        <w:rPr>
          <w:rFonts w:ascii="Verdana" w:eastAsia="Times New Roman" w:hAnsi="Verdana"/>
          <w:sz w:val="20"/>
          <w:szCs w:val="20"/>
        </w:rPr>
      </w:pPr>
    </w:p>
    <w:p w14:paraId="4D62A017" w14:textId="68844792" w:rsidR="001D1733" w:rsidRPr="003021F0" w:rsidRDefault="001D1733" w:rsidP="001D1733">
      <w:pPr>
        <w:spacing w:after="0" w:line="360" w:lineRule="auto"/>
        <w:jc w:val="both"/>
        <w:rPr>
          <w:rFonts w:ascii="Verdana" w:eastAsia="Times New Roman" w:hAnsi="Verdana"/>
          <w:sz w:val="20"/>
          <w:szCs w:val="20"/>
          <w:lang w:val="ru-RU" w:eastAsia="bg-BG"/>
        </w:rPr>
      </w:pPr>
      <w:r w:rsidRPr="009B07C1">
        <w:rPr>
          <w:rFonts w:ascii="Verdana" w:eastAsia="Times New Roman" w:hAnsi="Verdana"/>
          <w:sz w:val="20"/>
          <w:szCs w:val="20"/>
          <w:lang w:eastAsia="bg-BG"/>
        </w:rPr>
        <w:t xml:space="preserve">Долуподписаният .............................................................................., в качеството си на ........................................................................ на фирма .............................................................., при 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9753E1" w:rsidRPr="00D31B2C">
        <w:rPr>
          <w:rFonts w:ascii="Verdana" w:eastAsia="Times New Roman" w:hAnsi="Verdana"/>
          <w:sz w:val="20"/>
          <w:szCs w:val="20"/>
          <w:lang w:eastAsia="bg-BG"/>
        </w:rPr>
        <w:t>Доставка на мобилен дизел генератор</w:t>
      </w:r>
      <w:r w:rsidRPr="009B07C1">
        <w:rPr>
          <w:rFonts w:ascii="Verdana" w:eastAsia="Times New Roman" w:hAnsi="Verdana"/>
          <w:color w:val="000000"/>
          <w:sz w:val="20"/>
          <w:szCs w:val="20"/>
          <w:lang w:eastAsia="bg-BG"/>
        </w:rPr>
        <w:t>“</w:t>
      </w:r>
      <w:r w:rsidRPr="003021F0">
        <w:rPr>
          <w:rFonts w:ascii="Verdana" w:eastAsia="Times New Roman" w:hAnsi="Verdana"/>
          <w:color w:val="000000"/>
          <w:sz w:val="20"/>
          <w:szCs w:val="20"/>
          <w:lang w:val="ru-RU" w:eastAsia="bg-BG"/>
        </w:rPr>
        <w:t>.</w:t>
      </w:r>
    </w:p>
    <w:p w14:paraId="5BA46021" w14:textId="77777777" w:rsidR="001D1733" w:rsidRPr="009B07C1" w:rsidRDefault="001D1733" w:rsidP="001D1733">
      <w:pPr>
        <w:suppressAutoHyphens/>
        <w:autoSpaceDE w:val="0"/>
        <w:spacing w:after="0" w:line="240" w:lineRule="auto"/>
        <w:jc w:val="center"/>
        <w:rPr>
          <w:rFonts w:ascii="Verdana" w:eastAsia="Times New Roman" w:hAnsi="Verdana"/>
          <w:b/>
          <w:bCs/>
          <w:sz w:val="20"/>
          <w:szCs w:val="20"/>
          <w:lang w:eastAsia="ar-SA"/>
        </w:rPr>
      </w:pPr>
      <w:r w:rsidRPr="009B07C1">
        <w:rPr>
          <w:rFonts w:ascii="Verdana" w:eastAsia="Times New Roman" w:hAnsi="Verdana"/>
          <w:b/>
          <w:bCs/>
          <w:sz w:val="20"/>
          <w:szCs w:val="20"/>
          <w:lang w:eastAsia="ar-SA"/>
        </w:rPr>
        <w:t xml:space="preserve">ДЕКЛАРИРАМ, ЧЕ: </w:t>
      </w:r>
    </w:p>
    <w:p w14:paraId="4C08C0A8" w14:textId="77777777" w:rsidR="001D1733" w:rsidRPr="009B07C1"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hAnsi="Verdana"/>
          <w:sz w:val="20"/>
          <w:szCs w:val="20"/>
          <w:lang w:eastAsia="bg-BG"/>
        </w:rPr>
        <w:t>Представляваният от мен участник</w:t>
      </w:r>
      <w:r w:rsidRPr="009B07C1">
        <w:rPr>
          <w:rFonts w:ascii="Verdana" w:eastAsia="Times New Roman" w:hAnsi="Verdana"/>
          <w:b/>
          <w:sz w:val="20"/>
          <w:szCs w:val="20"/>
        </w:rPr>
        <w:t xml:space="preserve"> ИМА/НЯМА</w:t>
      </w:r>
      <w:r w:rsidRPr="009B07C1">
        <w:rPr>
          <w:rFonts w:ascii="Verdana" w:eastAsia="Times New Roman" w:hAnsi="Verdana"/>
          <w:sz w:val="20"/>
          <w:szCs w:val="20"/>
        </w:rPr>
        <w:t xml:space="preserve"> (невярното се зачертава)</w:t>
      </w:r>
    </w:p>
    <w:p w14:paraId="06D3D1BD" w14:textId="77777777" w:rsidR="001D1733" w:rsidRPr="009B07C1" w:rsidRDefault="001D1733" w:rsidP="001D1733">
      <w:pPr>
        <w:widowControl w:val="0"/>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или към общината по седалището на възложителя и на</w:t>
      </w:r>
      <w:r>
        <w:rPr>
          <w:rFonts w:ascii="Verdana" w:eastAsia="Times New Roman" w:hAnsi="Verdana"/>
          <w:sz w:val="20"/>
          <w:szCs w:val="20"/>
        </w:rPr>
        <w:t xml:space="preserve"> кандидата или</w:t>
      </w:r>
      <w:r w:rsidRPr="009B07C1">
        <w:rPr>
          <w:rFonts w:ascii="Verdana" w:eastAsia="Times New Roman" w:hAnsi="Verdana"/>
          <w:sz w:val="20"/>
          <w:szCs w:val="20"/>
        </w:rPr>
        <w:t xml:space="preserve"> участника, или аналогични задължения, съгласно законодателството на държавата, в която </w:t>
      </w:r>
      <w:r>
        <w:rPr>
          <w:rFonts w:ascii="Verdana" w:eastAsia="Times New Roman" w:hAnsi="Verdana"/>
          <w:sz w:val="20"/>
          <w:szCs w:val="20"/>
        </w:rPr>
        <w:t xml:space="preserve">кандидатът или </w:t>
      </w:r>
      <w:r w:rsidRPr="009B07C1">
        <w:rPr>
          <w:rFonts w:ascii="Verdana" w:eastAsia="Times New Roman" w:hAnsi="Verdana"/>
          <w:sz w:val="20"/>
          <w:szCs w:val="20"/>
        </w:rPr>
        <w:t xml:space="preserve">участникът е установен, </w:t>
      </w:r>
      <w:r>
        <w:rPr>
          <w:rFonts w:ascii="Verdana" w:eastAsia="Times New Roman" w:hAnsi="Verdana"/>
          <w:sz w:val="20"/>
          <w:szCs w:val="20"/>
        </w:rPr>
        <w:t>доказани с влязъл в сила</w:t>
      </w:r>
      <w:r w:rsidRPr="009B07C1">
        <w:rPr>
          <w:rFonts w:ascii="Verdana" w:eastAsia="Times New Roman" w:hAnsi="Verdana"/>
          <w:sz w:val="20"/>
          <w:szCs w:val="20"/>
        </w:rPr>
        <w:t xml:space="preserve"> акт</w:t>
      </w:r>
      <w:r>
        <w:rPr>
          <w:rFonts w:ascii="Verdana" w:eastAsia="Times New Roman" w:hAnsi="Verdana"/>
          <w:sz w:val="20"/>
          <w:szCs w:val="20"/>
        </w:rPr>
        <w:t xml:space="preserve"> на компетентен орган</w:t>
      </w:r>
      <w:r w:rsidRPr="009B07C1">
        <w:rPr>
          <w:rFonts w:ascii="Verdana" w:eastAsia="Times New Roman" w:hAnsi="Verdana"/>
          <w:sz w:val="20"/>
          <w:szCs w:val="20"/>
        </w:rPr>
        <w:t>.</w:t>
      </w:r>
    </w:p>
    <w:p w14:paraId="0721F7EF" w14:textId="77777777" w:rsidR="001D1733"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По отношение на представлявания от мен участник не е налице неравнопоставеност в случаите по чл.44, ал.5 от ЗОП.</w:t>
      </w:r>
    </w:p>
    <w:p w14:paraId="3D314F1C" w14:textId="77777777" w:rsidR="001D1733" w:rsidRPr="00487D26" w:rsidRDefault="001D1733" w:rsidP="004F22A6">
      <w:pPr>
        <w:pStyle w:val="ListParagraph"/>
        <w:numPr>
          <w:ilvl w:val="0"/>
          <w:numId w:val="6"/>
        </w:numPr>
        <w:autoSpaceDE w:val="0"/>
        <w:autoSpaceDN w:val="0"/>
        <w:adjustRightInd w:val="0"/>
        <w:spacing w:before="120" w:after="120"/>
        <w:jc w:val="both"/>
        <w:rPr>
          <w:rFonts w:ascii="Verdana" w:eastAsia="Times New Roman" w:hAnsi="Verdana"/>
          <w:sz w:val="20"/>
          <w:szCs w:val="20"/>
        </w:rPr>
      </w:pPr>
      <w:r w:rsidRPr="00487D26">
        <w:rPr>
          <w:rFonts w:ascii="Verdana" w:eastAsia="Times New Roman" w:hAnsi="Verdana"/>
          <w:sz w:val="20"/>
          <w:szCs w:val="20"/>
        </w:rPr>
        <w:t>Дружеството, което представлявам, не е представило документ с невярно съдържание, свързан с удостоверяване липсата на основания за отстраняване или изпълнението на критериите за подбор.</w:t>
      </w:r>
    </w:p>
    <w:p w14:paraId="27B4C35C" w14:textId="77777777" w:rsidR="001D1733" w:rsidRPr="00487D26" w:rsidRDefault="001D1733" w:rsidP="004F22A6">
      <w:pPr>
        <w:pStyle w:val="ListParagraph"/>
        <w:numPr>
          <w:ilvl w:val="0"/>
          <w:numId w:val="6"/>
        </w:numPr>
        <w:autoSpaceDE w:val="0"/>
        <w:autoSpaceDN w:val="0"/>
        <w:adjustRightInd w:val="0"/>
        <w:spacing w:before="120" w:after="120"/>
        <w:jc w:val="both"/>
        <w:rPr>
          <w:rFonts w:ascii="Verdana" w:eastAsia="Times New Roman" w:hAnsi="Verdana"/>
          <w:sz w:val="20"/>
          <w:szCs w:val="20"/>
        </w:rPr>
      </w:pPr>
      <w:r w:rsidRPr="00487D26">
        <w:rPr>
          <w:rFonts w:ascii="Verdana" w:eastAsia="Times New Roman" w:hAnsi="Verdana"/>
          <w:sz w:val="20"/>
          <w:szCs w:val="20"/>
        </w:rPr>
        <w:t>За дружеството, което представлявам не е установено, че не е предоставило изискваща се информация, свързана с удостоверяване липсата на основания за отстраняване или изпълнението на критериите за подбор.</w:t>
      </w:r>
    </w:p>
    <w:p w14:paraId="5CB76042" w14:textId="77777777" w:rsidR="001D1733" w:rsidRPr="009B07C1"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 xml:space="preserve">По отношение на представлявания от мен участник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w:t>
      </w:r>
      <w:r>
        <w:rPr>
          <w:rFonts w:ascii="Verdana" w:eastAsia="Times New Roman" w:hAnsi="Verdana"/>
          <w:sz w:val="20"/>
          <w:szCs w:val="20"/>
        </w:rPr>
        <w:t xml:space="preserve">кандидатът или </w:t>
      </w:r>
      <w:r w:rsidRPr="009B07C1">
        <w:rPr>
          <w:rFonts w:ascii="Verdana" w:eastAsia="Times New Roman" w:hAnsi="Verdana"/>
          <w:sz w:val="20"/>
          <w:szCs w:val="20"/>
        </w:rPr>
        <w:t>участникът е установен.</w:t>
      </w:r>
    </w:p>
    <w:p w14:paraId="01F4BAE4" w14:textId="77777777" w:rsidR="001D1733" w:rsidRDefault="001D1733" w:rsidP="001D1733">
      <w:pPr>
        <w:suppressAutoHyphens/>
        <w:autoSpaceDE w:val="0"/>
        <w:spacing w:before="120" w:after="120" w:line="240" w:lineRule="auto"/>
        <w:jc w:val="both"/>
        <w:rPr>
          <w:rFonts w:ascii="Verdana" w:eastAsia="Times New Roman" w:hAnsi="Verdana"/>
          <w:sz w:val="20"/>
          <w:szCs w:val="20"/>
          <w:lang w:eastAsia="ar-SA"/>
        </w:rPr>
      </w:pPr>
    </w:p>
    <w:p w14:paraId="24B27A6C" w14:textId="77777777" w:rsidR="001D1733" w:rsidRPr="009B07C1" w:rsidRDefault="001D1733" w:rsidP="001D1733">
      <w:pPr>
        <w:suppressAutoHyphens/>
        <w:autoSpaceDE w:val="0"/>
        <w:spacing w:before="120" w:after="120" w:line="240" w:lineRule="auto"/>
        <w:jc w:val="both"/>
        <w:rPr>
          <w:rFonts w:ascii="Verdana" w:eastAsia="Times New Roman" w:hAnsi="Verdana"/>
          <w:sz w:val="20"/>
          <w:szCs w:val="20"/>
          <w:lang w:eastAsia="ar-SA"/>
        </w:rPr>
      </w:pPr>
      <w:r w:rsidRPr="009B07C1">
        <w:rPr>
          <w:rFonts w:ascii="Verdana" w:eastAsia="Times New Roman" w:hAnsi="Verdana"/>
          <w:sz w:val="20"/>
          <w:szCs w:val="20"/>
          <w:lang w:eastAsia="ar-SA"/>
        </w:rPr>
        <w:t xml:space="preserve">Задължавам се да уведомя Възложителя за всички настъпили промени в декларираните по-горе обстоятелства в 7-дневен срок от настъпването им. </w:t>
      </w:r>
    </w:p>
    <w:p w14:paraId="6E0F408C" w14:textId="77777777" w:rsidR="001D1733" w:rsidRPr="009B07C1" w:rsidRDefault="001D1733" w:rsidP="001D1733">
      <w:pPr>
        <w:suppressAutoHyphens/>
        <w:autoSpaceDE w:val="0"/>
        <w:spacing w:before="120" w:after="120" w:line="240" w:lineRule="auto"/>
        <w:jc w:val="both"/>
        <w:rPr>
          <w:rFonts w:ascii="Verdana" w:eastAsia="Times New Roman" w:hAnsi="Verdana"/>
          <w:sz w:val="20"/>
          <w:szCs w:val="20"/>
          <w:lang w:eastAsia="ar-SA"/>
        </w:rPr>
      </w:pPr>
      <w:r w:rsidRPr="009B07C1">
        <w:rPr>
          <w:rFonts w:ascii="Verdana" w:eastAsia="Times New Roman" w:hAnsi="Verdana"/>
          <w:sz w:val="20"/>
          <w:szCs w:val="20"/>
          <w:lang w:eastAsia="ar-SA"/>
        </w:rPr>
        <w:t xml:space="preserve">Известна ми е отговорността по чл.313 от Наказателния кодекс за посочване на неверни данни. </w:t>
      </w:r>
    </w:p>
    <w:p w14:paraId="5A2C3E5B" w14:textId="77777777" w:rsidR="001D1733" w:rsidRPr="009B07C1" w:rsidRDefault="001D1733" w:rsidP="001D1733">
      <w:pPr>
        <w:suppressAutoHyphens/>
        <w:autoSpaceDE w:val="0"/>
        <w:spacing w:after="0" w:line="240" w:lineRule="auto"/>
        <w:ind w:left="360" w:hanging="360"/>
        <w:rPr>
          <w:rFonts w:ascii="Verdana" w:eastAsia="Times New Roman" w:hAnsi="Verdana"/>
          <w:sz w:val="20"/>
          <w:szCs w:val="20"/>
          <w:lang w:eastAsia="ar-SA"/>
        </w:rPr>
      </w:pPr>
    </w:p>
    <w:p w14:paraId="6E6120DE" w14:textId="77777777" w:rsidR="001D1733" w:rsidRPr="009B07C1" w:rsidRDefault="001D1733" w:rsidP="001D1733">
      <w:pPr>
        <w:spacing w:after="0" w:line="360" w:lineRule="auto"/>
        <w:jc w:val="both"/>
        <w:rPr>
          <w:rFonts w:ascii="Verdana" w:eastAsia="Times New Roman" w:hAnsi="Verdana"/>
          <w:bCs/>
          <w:sz w:val="20"/>
          <w:szCs w:val="20"/>
          <w:lang w:eastAsia="bg-BG"/>
        </w:rPr>
      </w:pPr>
      <w:r w:rsidRPr="009B07C1">
        <w:rPr>
          <w:rFonts w:ascii="Verdana" w:eastAsia="Times New Roman" w:hAnsi="Verdana"/>
          <w:b/>
          <w:sz w:val="20"/>
          <w:szCs w:val="20"/>
          <w:lang w:eastAsia="bg-BG"/>
        </w:rPr>
        <w:t>Дата: ..............</w:t>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t>Декларатор: ...........................</w:t>
      </w:r>
    </w:p>
    <w:p w14:paraId="1F36CF80" w14:textId="77777777" w:rsidR="001D1733" w:rsidRPr="009B07C1" w:rsidRDefault="001D1733" w:rsidP="001D1733">
      <w:pPr>
        <w:spacing w:before="60" w:after="60" w:line="240" w:lineRule="auto"/>
        <w:ind w:right="299"/>
        <w:jc w:val="both"/>
        <w:rPr>
          <w:rFonts w:ascii="Verdana" w:eastAsia="Times New Roman" w:hAnsi="Verdana"/>
          <w:i/>
          <w:sz w:val="20"/>
          <w:szCs w:val="20"/>
          <w:lang w:eastAsia="bg-BG"/>
        </w:rPr>
      </w:pPr>
      <w:r w:rsidRPr="009B07C1">
        <w:rPr>
          <w:rFonts w:ascii="Verdana" w:eastAsia="Times New Roman" w:hAnsi="Verdana"/>
          <w:i/>
          <w:sz w:val="20"/>
          <w:szCs w:val="20"/>
          <w:lang w:eastAsia="bg-BG"/>
        </w:rPr>
        <w:t>Когато участникът се представлява от повече от едно лице, декларацията за обстоятелствата по чл.54, ал.1, т.3 - 5 ЗОП се подписва от лицето, което може самостоятелно да го представлява.</w:t>
      </w:r>
    </w:p>
    <w:p w14:paraId="1487E052" w14:textId="77777777" w:rsidR="009226C0" w:rsidRDefault="009226C0" w:rsidP="00792528">
      <w:pPr>
        <w:spacing w:after="160" w:line="259" w:lineRule="auto"/>
        <w:jc w:val="right"/>
        <w:rPr>
          <w:rFonts w:ascii="Verdana" w:eastAsia="Times New Roman" w:hAnsi="Verdana"/>
          <w:sz w:val="20"/>
          <w:szCs w:val="20"/>
          <w:lang w:eastAsia="bg-BG"/>
        </w:rPr>
      </w:pPr>
    </w:p>
    <w:p w14:paraId="48CCEB71" w14:textId="05897F5E" w:rsidR="002F1D69" w:rsidRPr="002F1D69" w:rsidRDefault="002F1D69" w:rsidP="002F1D69">
      <w:pPr>
        <w:spacing w:after="0" w:line="240" w:lineRule="auto"/>
        <w:jc w:val="right"/>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Образец</w:t>
      </w:r>
    </w:p>
    <w:p w14:paraId="48CCEB72"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73"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 Е К Л А Р А Ц И Я</w:t>
      </w:r>
    </w:p>
    <w:p w14:paraId="48CCEB74"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p>
    <w:p w14:paraId="48CCEB75" w14:textId="77777777" w:rsidR="002F1D69" w:rsidRDefault="002F1D69" w:rsidP="002F1D69">
      <w:pPr>
        <w:spacing w:after="0" w:line="240" w:lineRule="auto"/>
        <w:jc w:val="right"/>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по чл. 101, ал.11 от ЗОП за липса на свързаност с друг участник</w:t>
      </w:r>
    </w:p>
    <w:p w14:paraId="49B6ED38" w14:textId="77777777" w:rsidR="00F14313" w:rsidRPr="002F1D69" w:rsidRDefault="00F14313" w:rsidP="002F1D69">
      <w:pPr>
        <w:spacing w:after="0" w:line="240" w:lineRule="auto"/>
        <w:jc w:val="right"/>
        <w:rPr>
          <w:rFonts w:ascii="Verdana" w:eastAsia="Times New Roman" w:hAnsi="Verdana" w:cs="Arial"/>
          <w:b/>
          <w:bCs/>
          <w:sz w:val="20"/>
          <w:szCs w:val="20"/>
          <w:lang w:eastAsia="bg-BG"/>
        </w:rPr>
      </w:pPr>
    </w:p>
    <w:p w14:paraId="48CCEB76"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77" w14:textId="05CB8FAA" w:rsidR="002F1D69" w:rsidRPr="002F1D69" w:rsidRDefault="002F1D69" w:rsidP="002F1D69">
      <w:pPr>
        <w:spacing w:after="0" w:line="360" w:lineRule="auto"/>
        <w:jc w:val="both"/>
        <w:rPr>
          <w:rFonts w:ascii="Verdana" w:eastAsia="Times New Roman" w:hAnsi="Verdana"/>
          <w:sz w:val="20"/>
          <w:szCs w:val="20"/>
          <w:lang w:eastAsia="bg-BG"/>
        </w:rPr>
      </w:pPr>
      <w:r w:rsidRPr="002F1D69">
        <w:rPr>
          <w:rFonts w:ascii="Verdana" w:eastAsia="Times New Roman" w:hAnsi="Verdana"/>
          <w:sz w:val="20"/>
          <w:szCs w:val="20"/>
          <w:lang w:eastAsia="bg-BG"/>
        </w:rPr>
        <w:t xml:space="preserve">Долуподписаният .............................................................................., в качеството си на ........................................................................ на фирма </w:t>
      </w:r>
      <w:r w:rsidRPr="00007C62">
        <w:rPr>
          <w:rFonts w:ascii="Verdana" w:eastAsia="Times New Roman" w:hAnsi="Verdana"/>
          <w:sz w:val="20"/>
          <w:szCs w:val="20"/>
          <w:lang w:eastAsia="bg-BG"/>
        </w:rPr>
        <w:t xml:space="preserve">.............................................................., при изпълнение на обществена поръчка възлагана чрез обява с предмет </w:t>
      </w:r>
      <w:r w:rsidRPr="003021F0">
        <w:rPr>
          <w:rFonts w:ascii="Verdana" w:eastAsia="Times New Roman" w:hAnsi="Verdana"/>
          <w:sz w:val="20"/>
          <w:szCs w:val="20"/>
          <w:lang w:eastAsia="bg-BG"/>
        </w:rPr>
        <w:t>„</w:t>
      </w:r>
      <w:r w:rsidR="009753E1" w:rsidRPr="00D31B2C">
        <w:rPr>
          <w:rFonts w:ascii="Verdana" w:eastAsia="Times New Roman" w:hAnsi="Verdana"/>
          <w:sz w:val="20"/>
          <w:szCs w:val="20"/>
          <w:lang w:eastAsia="bg-BG"/>
        </w:rPr>
        <w:t>Доставка на мобилен дизел генератор</w:t>
      </w:r>
      <w:r w:rsidR="009753E1" w:rsidRPr="00007C62" w:rsidDel="009753E1">
        <w:rPr>
          <w:rFonts w:ascii="Verdana" w:eastAsia="Times New Roman" w:hAnsi="Verdana"/>
          <w:sz w:val="20"/>
          <w:szCs w:val="20"/>
          <w:lang w:eastAsia="bg-BG"/>
        </w:rPr>
        <w:t xml:space="preserve"> </w:t>
      </w:r>
      <w:r w:rsidRPr="003021F0">
        <w:rPr>
          <w:rFonts w:ascii="Verdana" w:eastAsia="Times New Roman" w:hAnsi="Verdana"/>
          <w:sz w:val="20"/>
          <w:szCs w:val="20"/>
          <w:lang w:eastAsia="bg-BG"/>
        </w:rPr>
        <w:t>”.</w:t>
      </w:r>
    </w:p>
    <w:p w14:paraId="48CCEB78"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p>
    <w:p w14:paraId="48CCEB79"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 Е К Л А Р И Р А М:</w:t>
      </w:r>
    </w:p>
    <w:p w14:paraId="48CCEB7A"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p>
    <w:p w14:paraId="48CCEB7B"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Представляваният от мен участник не е свързано лице по смисъла на §2, т.45. от Допълнителни разпоредби на ЗОП във връзка с § 1, т.13 и 14 от допълнителните разпоредби на Закона за публичното предлагане на ценни книжа от допълнителните разпоредби на ЗОП с друг участник в настоящата процедура.</w:t>
      </w:r>
    </w:p>
    <w:p w14:paraId="48CCEB7C"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7D"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Известна ми е отговорността по чл.313 от Наказателния кодекс за посочване на неверни данни.</w:t>
      </w:r>
    </w:p>
    <w:p w14:paraId="48CCEB7E"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7F"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Дата: ..............</w:t>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t>Декларатор: ...........................</w:t>
      </w:r>
    </w:p>
    <w:p w14:paraId="48CCEB80"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81"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82" w14:textId="77777777" w:rsidR="002F1D69" w:rsidRPr="002F1D69" w:rsidRDefault="002F1D69" w:rsidP="002F1D69">
      <w:pPr>
        <w:spacing w:after="0" w:line="240" w:lineRule="auto"/>
        <w:jc w:val="both"/>
        <w:rPr>
          <w:rFonts w:ascii="Verdana" w:eastAsia="Times New Roman" w:hAnsi="Verdana" w:cs="Arial"/>
          <w:bCs/>
          <w:i/>
          <w:sz w:val="20"/>
          <w:szCs w:val="20"/>
          <w:lang w:eastAsia="bg-BG"/>
        </w:rPr>
      </w:pPr>
      <w:r w:rsidRPr="002F1D69">
        <w:rPr>
          <w:rFonts w:ascii="Verdana" w:eastAsia="Times New Roman" w:hAnsi="Verdana" w:cs="Arial"/>
          <w:bCs/>
          <w:i/>
          <w:sz w:val="20"/>
          <w:szCs w:val="20"/>
          <w:lang w:eastAsia="bg-BG"/>
        </w:rPr>
        <w:t>Документът се подписва от законния представител на участника или от надлежно упълномощено лице.</w:t>
      </w:r>
    </w:p>
    <w:p w14:paraId="48CCEB83"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84"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8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B"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C"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D"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E"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F"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0"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8" w14:textId="77777777" w:rsidR="002F1D69" w:rsidRDefault="002F1D69" w:rsidP="002F1D69">
      <w:pPr>
        <w:spacing w:after="0" w:line="240" w:lineRule="auto"/>
        <w:jc w:val="right"/>
        <w:rPr>
          <w:rFonts w:ascii="Verdana" w:eastAsia="Times New Roman" w:hAnsi="Verdana"/>
          <w:bCs/>
          <w:sz w:val="20"/>
          <w:szCs w:val="20"/>
          <w:lang w:eastAsia="bg-BG"/>
        </w:rPr>
        <w:sectPr w:rsidR="002F1D69" w:rsidSect="002F1D69">
          <w:pgSz w:w="11906" w:h="16838"/>
          <w:pgMar w:top="1417" w:right="1417" w:bottom="1276" w:left="1417" w:header="708" w:footer="708" w:gutter="0"/>
          <w:cols w:space="708"/>
          <w:docGrid w:linePitch="360"/>
        </w:sectPr>
      </w:pPr>
    </w:p>
    <w:p w14:paraId="48CCEB99" w14:textId="77777777" w:rsidR="002F1D69" w:rsidRPr="002F1D69" w:rsidRDefault="002F1D69" w:rsidP="002F1D69">
      <w:pPr>
        <w:spacing w:after="0" w:line="240" w:lineRule="auto"/>
        <w:jc w:val="right"/>
        <w:rPr>
          <w:rFonts w:ascii="Verdana" w:eastAsia="Times New Roman" w:hAnsi="Verdana"/>
          <w:b/>
          <w:bCs/>
          <w:sz w:val="20"/>
          <w:szCs w:val="20"/>
          <w:lang w:eastAsia="bg-BG"/>
        </w:rPr>
      </w:pPr>
      <w:r w:rsidRPr="002F1D69">
        <w:rPr>
          <w:rFonts w:ascii="Verdana" w:eastAsia="Times New Roman" w:hAnsi="Verdana"/>
          <w:bCs/>
          <w:sz w:val="20"/>
          <w:szCs w:val="20"/>
          <w:lang w:eastAsia="bg-BG"/>
        </w:rPr>
        <w:lastRenderedPageBreak/>
        <w:t>Образец</w:t>
      </w:r>
    </w:p>
    <w:p w14:paraId="48CCEB9A"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9B"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Д Е К Л А Р А Ц И Я</w:t>
      </w:r>
    </w:p>
    <w:p w14:paraId="48CCEB9C"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9D"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9E"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9F"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A0"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Долуподписаният/…………………………………………………………………………………...</w:t>
      </w:r>
    </w:p>
    <w:p w14:paraId="48CCEBA1"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vertAlign w:val="superscript"/>
          <w:lang w:eastAsia="bg-BG"/>
        </w:rPr>
        <w:t>/собствено бащино фамилно име /</w:t>
      </w:r>
    </w:p>
    <w:p w14:paraId="48CCEBA2"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в качеството си на…………………………………………………………………………………...</w:t>
      </w:r>
    </w:p>
    <w:p w14:paraId="48CCEBA3" w14:textId="77777777" w:rsidR="002F1D69" w:rsidRPr="002F1D69" w:rsidRDefault="002F1D69" w:rsidP="002F1D69">
      <w:pPr>
        <w:spacing w:after="120" w:line="240" w:lineRule="auto"/>
        <w:jc w:val="center"/>
        <w:rPr>
          <w:rFonts w:ascii="Verdana" w:eastAsia="Times New Roman" w:hAnsi="Verdana"/>
          <w:bCs/>
          <w:sz w:val="20"/>
          <w:szCs w:val="20"/>
          <w:vertAlign w:val="superscript"/>
          <w:lang w:eastAsia="bg-BG"/>
        </w:rPr>
      </w:pPr>
      <w:r w:rsidRPr="002F1D69">
        <w:rPr>
          <w:rFonts w:ascii="Verdana" w:eastAsia="Times New Roman" w:hAnsi="Verdana"/>
          <w:bCs/>
          <w:i/>
          <w:sz w:val="20"/>
          <w:szCs w:val="20"/>
          <w:vertAlign w:val="superscript"/>
          <w:lang w:eastAsia="bg-BG"/>
        </w:rPr>
        <w:t>/посочва се качеството на лицето - съдружник, неограничено отговорен съдружник, управител, член на СД или УС, пр.</w:t>
      </w:r>
      <w:r w:rsidRPr="002F1D69">
        <w:rPr>
          <w:rFonts w:ascii="Verdana" w:eastAsia="Times New Roman" w:hAnsi="Verdana"/>
          <w:bCs/>
          <w:sz w:val="20"/>
          <w:szCs w:val="20"/>
          <w:vertAlign w:val="superscript"/>
          <w:lang w:eastAsia="bg-BG"/>
        </w:rPr>
        <w:t>/</w:t>
      </w:r>
    </w:p>
    <w:p w14:paraId="48CCEBA4"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в</w:t>
      </w:r>
      <w:r w:rsidRPr="002F1D69">
        <w:rPr>
          <w:rFonts w:ascii="Verdana" w:eastAsia="Times New Roman" w:hAnsi="Verdana"/>
          <w:bCs/>
          <w:sz w:val="20"/>
          <w:szCs w:val="20"/>
          <w:lang w:eastAsia="bg-BG"/>
        </w:rPr>
        <w:tab/>
        <w:t>…………………………………………………………………………………...</w:t>
      </w:r>
      <w:r w:rsidRPr="002F1D69">
        <w:rPr>
          <w:rFonts w:ascii="Verdana" w:eastAsia="Times New Roman" w:hAnsi="Verdana"/>
          <w:bCs/>
          <w:sz w:val="20"/>
          <w:szCs w:val="20"/>
          <w:lang w:eastAsia="bg-BG"/>
        </w:rPr>
        <w:tab/>
      </w:r>
      <w:r w:rsidRPr="002F1D69">
        <w:rPr>
          <w:rFonts w:ascii="Verdana" w:eastAsia="Times New Roman" w:hAnsi="Verdana"/>
          <w:bCs/>
          <w:sz w:val="20"/>
          <w:szCs w:val="20"/>
          <w:lang w:eastAsia="bg-BG"/>
        </w:rPr>
        <w:tab/>
      </w:r>
    </w:p>
    <w:p w14:paraId="48CCEBA5" w14:textId="77777777" w:rsidR="002F1D69" w:rsidRPr="002F1D69" w:rsidRDefault="002F1D69" w:rsidP="002F1D69">
      <w:pPr>
        <w:spacing w:after="120" w:line="240" w:lineRule="auto"/>
        <w:jc w:val="center"/>
        <w:rPr>
          <w:rFonts w:ascii="Verdana" w:eastAsia="Times New Roman" w:hAnsi="Verdana"/>
          <w:bCs/>
          <w:sz w:val="20"/>
          <w:szCs w:val="20"/>
          <w:lang w:eastAsia="bg-BG"/>
        </w:rPr>
      </w:pPr>
      <w:r w:rsidRPr="002F1D69">
        <w:rPr>
          <w:rFonts w:ascii="Verdana" w:eastAsia="Times New Roman" w:hAnsi="Verdana"/>
          <w:bCs/>
          <w:i/>
          <w:sz w:val="20"/>
          <w:szCs w:val="20"/>
          <w:vertAlign w:val="superscript"/>
          <w:lang w:eastAsia="bg-BG"/>
        </w:rPr>
        <w:t>/наименование на юридическото лице, физическото лице и вид на търговеца/</w:t>
      </w:r>
    </w:p>
    <w:p w14:paraId="48CCEBA6" w14:textId="77777777" w:rsidR="002F1D69" w:rsidRPr="002F1D69" w:rsidRDefault="002F1D69" w:rsidP="002F1D69">
      <w:pPr>
        <w:spacing w:after="120" w:line="36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регистриран/вписан в Търговския регистър при Агенция по вписванията с ЕИК/БУЛСТАТ____________________</w:t>
      </w:r>
    </w:p>
    <w:p w14:paraId="48CCEBA7" w14:textId="120BF3A6" w:rsidR="002F1D69" w:rsidRPr="002F1D69" w:rsidRDefault="002F1D69" w:rsidP="002F1D69">
      <w:pPr>
        <w:spacing w:after="120" w:line="240" w:lineRule="auto"/>
        <w:jc w:val="both"/>
        <w:rPr>
          <w:rFonts w:ascii="Verdana" w:eastAsia="Times New Roman" w:hAnsi="Verdana"/>
          <w:b/>
          <w:bCs/>
          <w:sz w:val="20"/>
          <w:szCs w:val="20"/>
          <w:lang w:eastAsia="bg-BG"/>
        </w:rPr>
      </w:pPr>
      <w:r w:rsidRPr="002F1D69">
        <w:rPr>
          <w:rFonts w:ascii="Verdana" w:eastAsia="Times New Roman" w:hAnsi="Verdana"/>
          <w:bCs/>
          <w:sz w:val="20"/>
          <w:szCs w:val="20"/>
          <w:lang w:eastAsia="bg-BG"/>
        </w:rPr>
        <w:t xml:space="preserve">Относно: Обществена </w:t>
      </w:r>
      <w:r w:rsidRPr="00007C62">
        <w:rPr>
          <w:rFonts w:ascii="Verdana" w:eastAsia="Times New Roman" w:hAnsi="Verdana"/>
          <w:bCs/>
          <w:sz w:val="20"/>
          <w:szCs w:val="20"/>
          <w:lang w:eastAsia="bg-BG"/>
        </w:rPr>
        <w:t xml:space="preserve">поръчка с предмет: </w:t>
      </w:r>
      <w:r w:rsidRPr="003021F0">
        <w:rPr>
          <w:rFonts w:ascii="Verdana" w:eastAsia="Times New Roman" w:hAnsi="Verdana"/>
          <w:sz w:val="20"/>
          <w:szCs w:val="20"/>
          <w:lang w:eastAsia="bg-BG"/>
        </w:rPr>
        <w:t>„</w:t>
      </w:r>
      <w:r w:rsidR="009753E1" w:rsidRPr="00D31B2C">
        <w:rPr>
          <w:rFonts w:ascii="Verdana" w:eastAsia="Times New Roman" w:hAnsi="Verdana"/>
          <w:bCs/>
          <w:sz w:val="20"/>
          <w:szCs w:val="20"/>
          <w:lang w:eastAsia="bg-BG"/>
        </w:rPr>
        <w:t>Доставка на мобилен дизел генератор</w:t>
      </w:r>
      <w:r w:rsidR="009753E1" w:rsidRPr="00007C62" w:rsidDel="009753E1">
        <w:rPr>
          <w:rFonts w:ascii="Verdana" w:eastAsia="Times New Roman" w:hAnsi="Verdana"/>
          <w:sz w:val="20"/>
          <w:szCs w:val="20"/>
          <w:lang w:eastAsia="bg-BG"/>
        </w:rPr>
        <w:t xml:space="preserve"> </w:t>
      </w:r>
      <w:r w:rsidRPr="003021F0">
        <w:rPr>
          <w:rFonts w:ascii="Verdana" w:eastAsia="Times New Roman" w:hAnsi="Verdana"/>
          <w:sz w:val="20"/>
          <w:szCs w:val="20"/>
          <w:lang w:eastAsia="bg-BG"/>
        </w:rPr>
        <w:t>”.</w:t>
      </w:r>
    </w:p>
    <w:p w14:paraId="48CCEBA8"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A9"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Д Е К Л А Р И Р А М, Ч Е:</w:t>
      </w:r>
    </w:p>
    <w:p w14:paraId="48CCEBAA"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AB" w14:textId="77777777" w:rsidR="002F1D69" w:rsidRPr="002F1D69" w:rsidRDefault="002F1D69" w:rsidP="002F1D69">
      <w:pPr>
        <w:spacing w:after="0" w:line="240" w:lineRule="auto"/>
        <w:jc w:val="both"/>
        <w:rPr>
          <w:rFonts w:ascii="Verdana" w:eastAsia="Times New Roman" w:hAnsi="Verdana"/>
          <w:b/>
          <w:bCs/>
          <w:sz w:val="20"/>
          <w:szCs w:val="20"/>
          <w:lang w:eastAsia="bg-BG"/>
        </w:rPr>
      </w:pPr>
    </w:p>
    <w:p w14:paraId="48CCEBAC"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1. Представляваното от мен дружество </w:t>
      </w:r>
      <w:r w:rsidRPr="002F1D69">
        <w:rPr>
          <w:rFonts w:ascii="Verdana" w:eastAsia="Times New Roman" w:hAnsi="Verdana"/>
          <w:b/>
          <w:bCs/>
          <w:sz w:val="20"/>
          <w:szCs w:val="20"/>
          <w:lang w:eastAsia="bg-BG"/>
        </w:rPr>
        <w:t>е /не</w:t>
      </w:r>
      <w:r w:rsidRPr="002F1D69">
        <w:rPr>
          <w:rFonts w:ascii="Verdana" w:eastAsia="Times New Roman" w:hAnsi="Verdana"/>
          <w:bCs/>
          <w:sz w:val="20"/>
          <w:szCs w:val="20"/>
          <w:lang w:eastAsia="bg-BG"/>
        </w:rPr>
        <w:t xml:space="preserve"> е регистрирано в юрисдикция с </w:t>
      </w:r>
    </w:p>
    <w:p w14:paraId="48CCEBAD"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vertAlign w:val="superscript"/>
          <w:lang w:eastAsia="bg-BG"/>
        </w:rPr>
        <w:t>/ненужното се зачертава/</w:t>
      </w:r>
    </w:p>
    <w:p w14:paraId="48CCEBAE"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преференциален данъчен режим, а именно: ________________________________.</w:t>
      </w:r>
    </w:p>
    <w:p w14:paraId="48CCEBAF" w14:textId="77777777" w:rsidR="002F1D69" w:rsidRPr="002F1D69" w:rsidRDefault="002F1D69" w:rsidP="002F1D69">
      <w:pPr>
        <w:spacing w:after="120" w:line="240" w:lineRule="auto"/>
        <w:jc w:val="both"/>
        <w:rPr>
          <w:rFonts w:ascii="Verdana" w:eastAsia="Times New Roman" w:hAnsi="Verdana"/>
          <w:bCs/>
          <w:sz w:val="20"/>
          <w:szCs w:val="20"/>
          <w:lang w:eastAsia="bg-BG"/>
        </w:rPr>
      </w:pPr>
    </w:p>
    <w:p w14:paraId="48CCEBB0"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2. Представляваното от мен дружество </w:t>
      </w:r>
      <w:r w:rsidRPr="002F1D69">
        <w:rPr>
          <w:rFonts w:ascii="Verdana" w:eastAsia="Times New Roman" w:hAnsi="Verdana"/>
          <w:b/>
          <w:bCs/>
          <w:sz w:val="20"/>
          <w:szCs w:val="20"/>
          <w:lang w:eastAsia="bg-BG"/>
        </w:rPr>
        <w:t>е / не е</w:t>
      </w:r>
      <w:r w:rsidRPr="002F1D69">
        <w:rPr>
          <w:rFonts w:ascii="Verdana" w:eastAsia="Times New Roman" w:hAnsi="Verdana"/>
          <w:bCs/>
          <w:sz w:val="20"/>
          <w:szCs w:val="20"/>
          <w:lang w:eastAsia="bg-BG"/>
        </w:rPr>
        <w:t xml:space="preserve"> свързано с лица, регистрирани в </w:t>
      </w:r>
    </w:p>
    <w:p w14:paraId="48CCEBB1"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lang w:eastAsia="bg-BG"/>
        </w:rPr>
        <w:t xml:space="preserve"> </w:t>
      </w:r>
      <w:r w:rsidRPr="002F1D69">
        <w:rPr>
          <w:rFonts w:ascii="Verdana" w:eastAsia="Times New Roman" w:hAnsi="Verdana"/>
          <w:bCs/>
          <w:i/>
          <w:sz w:val="20"/>
          <w:szCs w:val="20"/>
          <w:vertAlign w:val="superscript"/>
          <w:lang w:eastAsia="bg-BG"/>
        </w:rPr>
        <w:t>/ненужното се зачертава/</w:t>
      </w:r>
    </w:p>
    <w:p w14:paraId="48CCEBB2"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юрисдикции с преференциален данъчен режим, а именно: _____________________.</w:t>
      </w:r>
    </w:p>
    <w:p w14:paraId="48CCEBB3" w14:textId="77777777" w:rsidR="002F1D69" w:rsidRPr="002F1D69" w:rsidRDefault="002F1D69" w:rsidP="002F1D69">
      <w:pPr>
        <w:spacing w:after="120" w:line="240" w:lineRule="auto"/>
        <w:jc w:val="both"/>
        <w:rPr>
          <w:rFonts w:ascii="Verdana" w:eastAsia="Times New Roman" w:hAnsi="Verdana"/>
          <w:bCs/>
          <w:sz w:val="20"/>
          <w:szCs w:val="20"/>
          <w:lang w:eastAsia="bg-BG"/>
        </w:rPr>
      </w:pPr>
    </w:p>
    <w:p w14:paraId="48CCEBB4"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3. Представляваното от мен дружество попада в изключението на </w:t>
      </w:r>
      <w:r w:rsidRPr="002F1D69">
        <w:rPr>
          <w:rFonts w:ascii="Verdana" w:eastAsia="Times New Roman" w:hAnsi="Verdana"/>
          <w:b/>
          <w:bCs/>
          <w:sz w:val="20"/>
          <w:szCs w:val="20"/>
          <w:lang w:eastAsia="bg-BG"/>
        </w:rPr>
        <w:t>чл. 4, т. ______</w:t>
      </w:r>
    </w:p>
    <w:p w14:paraId="48CCEBB5"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B6"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ab/>
        <w:t>Забележка: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48CCEBB7"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
          <w:bCs/>
          <w:sz w:val="20"/>
          <w:szCs w:val="20"/>
          <w:lang w:eastAsia="bg-BG"/>
        </w:rPr>
        <w:tab/>
      </w:r>
      <w:r w:rsidRPr="002F1D69">
        <w:rPr>
          <w:rFonts w:ascii="Verdana" w:eastAsia="Times New Roman" w:hAnsi="Verdana"/>
          <w:bCs/>
          <w:sz w:val="20"/>
          <w:szCs w:val="20"/>
          <w:lang w:eastAsia="bg-BG"/>
        </w:rPr>
        <w:t>Известно ми е, че за неверни данни нося наказателна отговорност по чл.313 от Наказателния кодекс.</w:t>
      </w:r>
    </w:p>
    <w:p w14:paraId="48CCEBB8"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B9"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
          <w:bCs/>
          <w:sz w:val="20"/>
          <w:szCs w:val="20"/>
          <w:lang w:eastAsia="bg-BG"/>
        </w:rPr>
        <w:t>Дата: ..............</w:t>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t>Декларатор: ...........................</w:t>
      </w:r>
    </w:p>
    <w:p w14:paraId="48CCEBBA"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BB"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Декларацията се подписва от законния представител на участника.</w:t>
      </w:r>
    </w:p>
    <w:p w14:paraId="48CCEBBC"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BD"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w:t>
      </w:r>
      <w:r w:rsidRPr="002F1D69">
        <w:rPr>
          <w:rFonts w:ascii="Verdana" w:eastAsia="Times New Roman" w:hAnsi="Verdana"/>
          <w:bCs/>
          <w:i/>
          <w:sz w:val="20"/>
          <w:szCs w:val="20"/>
          <w:lang w:eastAsia="bg-BG"/>
        </w:rPr>
        <w:lastRenderedPageBreak/>
        <w:t>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48CCEBBE"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48CCEBBF"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48CCEBC0" w14:textId="77777777" w:rsidR="002F1D69" w:rsidRPr="002F1D69" w:rsidRDefault="002F1D69" w:rsidP="002F1D69">
      <w:pPr>
        <w:spacing w:after="0" w:line="240" w:lineRule="auto"/>
        <w:jc w:val="both"/>
        <w:rPr>
          <w:rFonts w:ascii="Verdana" w:eastAsia="Times New Roman" w:hAnsi="Verdana"/>
          <w:b/>
          <w:bCs/>
          <w:i/>
          <w:sz w:val="20"/>
          <w:szCs w:val="20"/>
          <w:lang w:eastAsia="bg-BG"/>
        </w:rPr>
      </w:pPr>
      <w:r w:rsidRPr="002F1D69">
        <w:rPr>
          <w:rFonts w:ascii="Verdana" w:eastAsia="Times New Roman" w:hAnsi="Verdana"/>
          <w:bCs/>
          <w:i/>
          <w:sz w:val="20"/>
          <w:szCs w:val="20"/>
          <w:lang w:eastAsia="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48CCEBC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B"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C"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D"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E"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F"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0"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B" w14:textId="77777777" w:rsidR="0030526F" w:rsidRDefault="0030526F" w:rsidP="002F1D69">
      <w:pPr>
        <w:spacing w:after="0" w:line="240" w:lineRule="auto"/>
        <w:jc w:val="right"/>
        <w:rPr>
          <w:rFonts w:ascii="Verdana" w:eastAsia="Times New Roman" w:hAnsi="Verdana"/>
          <w:bCs/>
          <w:sz w:val="20"/>
          <w:szCs w:val="20"/>
          <w:lang w:eastAsia="bg-BG"/>
        </w:rPr>
        <w:sectPr w:rsidR="0030526F" w:rsidSect="002F1D69">
          <w:pgSz w:w="11906" w:h="16838"/>
          <w:pgMar w:top="1417" w:right="1417" w:bottom="1276" w:left="1417" w:header="708" w:footer="708" w:gutter="0"/>
          <w:cols w:space="708"/>
          <w:docGrid w:linePitch="360"/>
        </w:sectPr>
      </w:pPr>
    </w:p>
    <w:p w14:paraId="1EB78C86" w14:textId="77777777" w:rsidR="009226C0" w:rsidRPr="002F1D69" w:rsidRDefault="009226C0" w:rsidP="009226C0">
      <w:pPr>
        <w:spacing w:after="160" w:line="259" w:lineRule="auto"/>
        <w:jc w:val="right"/>
        <w:rPr>
          <w:rFonts w:ascii="Verdana" w:eastAsia="Times New Roman" w:hAnsi="Verdana"/>
          <w:sz w:val="20"/>
          <w:szCs w:val="20"/>
          <w:lang w:eastAsia="bg-BG"/>
        </w:rPr>
      </w:pPr>
      <w:r w:rsidRPr="002F1D69">
        <w:rPr>
          <w:rFonts w:ascii="Verdana" w:eastAsia="Times New Roman" w:hAnsi="Verdana"/>
          <w:sz w:val="20"/>
          <w:szCs w:val="20"/>
          <w:lang w:eastAsia="bg-BG"/>
        </w:rPr>
        <w:lastRenderedPageBreak/>
        <w:t>Образец</w:t>
      </w:r>
    </w:p>
    <w:p w14:paraId="0296B398" w14:textId="77777777" w:rsidR="009226C0" w:rsidRPr="00792528" w:rsidRDefault="009226C0" w:rsidP="009226C0">
      <w:pPr>
        <w:jc w:val="center"/>
        <w:rPr>
          <w:rFonts w:ascii="Verdana" w:hAnsi="Verdana"/>
          <w:b/>
          <w:bCs/>
          <w:sz w:val="20"/>
          <w:szCs w:val="20"/>
          <w:lang w:val="ru-RU"/>
        </w:rPr>
      </w:pPr>
      <w:r w:rsidRPr="00792528">
        <w:rPr>
          <w:rFonts w:ascii="Verdana" w:hAnsi="Verdana"/>
          <w:b/>
          <w:bCs/>
          <w:sz w:val="20"/>
          <w:szCs w:val="20"/>
          <w:lang w:val="ru-RU"/>
        </w:rPr>
        <w:t>Д Е К Л А Р А Ц И Я</w:t>
      </w:r>
    </w:p>
    <w:p w14:paraId="6A74898F" w14:textId="77777777" w:rsidR="009226C0" w:rsidRPr="00792528" w:rsidRDefault="009226C0" w:rsidP="009226C0">
      <w:pPr>
        <w:jc w:val="center"/>
        <w:rPr>
          <w:rFonts w:ascii="Verdana" w:hAnsi="Verdana"/>
          <w:b/>
          <w:sz w:val="20"/>
          <w:szCs w:val="20"/>
        </w:rPr>
      </w:pPr>
      <w:r w:rsidRPr="00792528">
        <w:rPr>
          <w:rFonts w:ascii="Verdana" w:hAnsi="Verdana"/>
          <w:b/>
          <w:sz w:val="20"/>
          <w:szCs w:val="20"/>
        </w:rPr>
        <w:t>за обстоятелствата по чл. 55, ал. 1, т. 4 от ЗОП</w:t>
      </w:r>
    </w:p>
    <w:p w14:paraId="0B3C31AB" w14:textId="6F8ED635" w:rsidR="009226C0" w:rsidRDefault="009226C0" w:rsidP="00D31B2C">
      <w:pPr>
        <w:rPr>
          <w:rFonts w:ascii="Verdana" w:hAnsi="Verdana"/>
          <w:sz w:val="20"/>
          <w:szCs w:val="20"/>
        </w:rPr>
      </w:pPr>
      <w:r w:rsidRPr="00792528">
        <w:rPr>
          <w:rFonts w:ascii="Verdana" w:hAnsi="Verdana"/>
          <w:sz w:val="20"/>
          <w:szCs w:val="20"/>
        </w:rPr>
        <w:t>от Участник в обществена поръчка с предмет</w:t>
      </w:r>
      <w:r w:rsidR="009474B8">
        <w:rPr>
          <w:rFonts w:ascii="Verdana" w:hAnsi="Verdana"/>
          <w:sz w:val="20"/>
          <w:szCs w:val="20"/>
        </w:rPr>
        <w:t>:</w:t>
      </w:r>
      <w:r w:rsidR="009753E1" w:rsidRPr="009753E1">
        <w:rPr>
          <w:rFonts w:ascii="Times New Roman" w:eastAsia="Times New Roman" w:hAnsi="Times New Roman"/>
          <w:color w:val="000000"/>
          <w:lang w:eastAsia="bg-BG"/>
        </w:rPr>
        <w:t xml:space="preserve"> </w:t>
      </w:r>
      <w:r w:rsidR="009753E1" w:rsidRPr="00D31B2C">
        <w:rPr>
          <w:rFonts w:ascii="Verdana" w:hAnsi="Verdana"/>
          <w:sz w:val="20"/>
          <w:szCs w:val="20"/>
        </w:rPr>
        <w:t>Доставка на мобилен дизел генератор</w:t>
      </w:r>
    </w:p>
    <w:p w14:paraId="1F4A2133" w14:textId="77777777" w:rsidR="009226C0" w:rsidRPr="00792528" w:rsidRDefault="009226C0" w:rsidP="009226C0">
      <w:pPr>
        <w:rPr>
          <w:rFonts w:ascii="Verdana" w:hAnsi="Verdana"/>
          <w:sz w:val="20"/>
          <w:szCs w:val="20"/>
          <w:u w:val="single"/>
        </w:rPr>
      </w:pPr>
      <w:r w:rsidRPr="00792528">
        <w:rPr>
          <w:rFonts w:ascii="Verdana" w:hAnsi="Verdana"/>
          <w:sz w:val="20"/>
          <w:szCs w:val="20"/>
        </w:rPr>
        <w:t>Долуподписаният /-</w:t>
      </w:r>
      <w:proofErr w:type="spellStart"/>
      <w:r w:rsidRPr="00792528">
        <w:rPr>
          <w:rFonts w:ascii="Verdana" w:hAnsi="Verdana"/>
          <w:sz w:val="20"/>
          <w:szCs w:val="20"/>
        </w:rPr>
        <w:t>ната</w:t>
      </w:r>
      <w:proofErr w:type="spellEnd"/>
      <w:r w:rsidRPr="00792528">
        <w:rPr>
          <w:rFonts w:ascii="Verdana" w:hAnsi="Verdana"/>
          <w:sz w:val="20"/>
          <w:szCs w:val="20"/>
        </w:rPr>
        <w:t xml:space="preserve">/ </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p>
    <w:p w14:paraId="79E85E37" w14:textId="77777777" w:rsidR="009226C0" w:rsidRDefault="009226C0" w:rsidP="009226C0">
      <w:pPr>
        <w:rPr>
          <w:rFonts w:ascii="Verdana" w:hAnsi="Verdana"/>
          <w:sz w:val="20"/>
          <w:szCs w:val="20"/>
          <w:u w:val="single"/>
        </w:rPr>
      </w:pPr>
      <w:r w:rsidRPr="00792528">
        <w:rPr>
          <w:rFonts w:ascii="Verdana" w:hAnsi="Verdana"/>
          <w:sz w:val="20"/>
          <w:szCs w:val="20"/>
        </w:rPr>
        <w:t>представляващ</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p>
    <w:p w14:paraId="62736920" w14:textId="77777777" w:rsidR="009226C0" w:rsidRPr="00792528" w:rsidRDefault="009226C0" w:rsidP="009226C0">
      <w:pPr>
        <w:rPr>
          <w:rFonts w:ascii="Verdana" w:hAnsi="Verdana"/>
          <w:sz w:val="20"/>
          <w:szCs w:val="20"/>
          <w:u w:val="single"/>
        </w:rPr>
      </w:pPr>
      <w:r w:rsidRPr="00792528">
        <w:rPr>
          <w:rFonts w:ascii="Verdana" w:hAnsi="Verdana"/>
          <w:sz w:val="20"/>
          <w:szCs w:val="20"/>
        </w:rPr>
        <w:t xml:space="preserve">в качеството си на </w:t>
      </w:r>
      <w:r>
        <w:rPr>
          <w:rFonts w:ascii="Verdana" w:hAnsi="Verdana"/>
          <w:sz w:val="20"/>
          <w:szCs w:val="20"/>
          <w:u w:val="single"/>
        </w:rPr>
        <w:tab/>
      </w:r>
      <w:r>
        <w:rPr>
          <w:rFonts w:ascii="Verdana" w:hAnsi="Verdana"/>
          <w:sz w:val="20"/>
          <w:szCs w:val="20"/>
          <w:u w:val="single"/>
        </w:rPr>
        <w:tab/>
      </w:r>
      <w:r>
        <w:rPr>
          <w:rFonts w:ascii="Verdana" w:hAnsi="Verdana"/>
          <w:sz w:val="20"/>
          <w:szCs w:val="20"/>
          <w:u w:val="single"/>
        </w:rPr>
        <w:tab/>
      </w:r>
    </w:p>
    <w:p w14:paraId="0094E84A" w14:textId="77777777" w:rsidR="009226C0" w:rsidRDefault="009226C0" w:rsidP="009226C0">
      <w:pPr>
        <w:rPr>
          <w:rFonts w:ascii="Verdana" w:hAnsi="Verdana"/>
          <w:sz w:val="20"/>
          <w:szCs w:val="20"/>
        </w:rPr>
      </w:pPr>
      <w:r w:rsidRPr="00792528">
        <w:rPr>
          <w:rFonts w:ascii="Verdana" w:hAnsi="Verdana"/>
          <w:sz w:val="20"/>
          <w:szCs w:val="20"/>
        </w:rPr>
        <w:t>със седалище</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 xml:space="preserve"> </w:t>
      </w:r>
    </w:p>
    <w:p w14:paraId="6BA0156E" w14:textId="77777777" w:rsidR="009226C0" w:rsidRDefault="009226C0" w:rsidP="009226C0">
      <w:pPr>
        <w:rPr>
          <w:rFonts w:ascii="Verdana" w:hAnsi="Verdana"/>
          <w:sz w:val="20"/>
          <w:szCs w:val="20"/>
        </w:rPr>
      </w:pPr>
      <w:r w:rsidRPr="00792528">
        <w:rPr>
          <w:rFonts w:ascii="Verdana" w:hAnsi="Verdana"/>
          <w:sz w:val="20"/>
          <w:szCs w:val="20"/>
        </w:rPr>
        <w:t xml:space="preserve">и адрес на управление: </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 xml:space="preserve">, </w:t>
      </w:r>
    </w:p>
    <w:p w14:paraId="7762FFCA" w14:textId="77777777" w:rsidR="009226C0" w:rsidRDefault="009226C0" w:rsidP="009226C0">
      <w:pPr>
        <w:rPr>
          <w:rFonts w:ascii="Verdana" w:hAnsi="Verdana"/>
          <w:sz w:val="20"/>
          <w:szCs w:val="20"/>
          <w:u w:val="single"/>
        </w:rPr>
      </w:pPr>
      <w:r w:rsidRPr="00792528">
        <w:rPr>
          <w:rFonts w:ascii="Verdana" w:hAnsi="Verdana"/>
          <w:sz w:val="20"/>
          <w:szCs w:val="20"/>
        </w:rPr>
        <w:t>тел./факс:</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w:t>
      </w:r>
      <w:r w:rsidRPr="00792528">
        <w:rPr>
          <w:rFonts w:ascii="Verdana" w:hAnsi="Verdana"/>
          <w:sz w:val="20"/>
          <w:szCs w:val="20"/>
          <w:u w:val="single"/>
        </w:rPr>
        <w:t xml:space="preserve"> </w:t>
      </w:r>
    </w:p>
    <w:p w14:paraId="2BFBE43E" w14:textId="77777777" w:rsidR="009226C0" w:rsidRPr="00792528" w:rsidRDefault="009226C0" w:rsidP="009226C0">
      <w:pPr>
        <w:rPr>
          <w:rFonts w:ascii="Verdana" w:hAnsi="Verdana"/>
          <w:sz w:val="20"/>
          <w:szCs w:val="20"/>
        </w:rPr>
      </w:pPr>
      <w:r w:rsidRPr="00792528">
        <w:rPr>
          <w:rFonts w:ascii="Verdana" w:hAnsi="Verdana"/>
          <w:sz w:val="20"/>
          <w:szCs w:val="20"/>
        </w:rPr>
        <w:t>вписано в търговския регистър към Агенцията по вписванията с ЕИК</w:t>
      </w:r>
      <w:r>
        <w:rPr>
          <w:rFonts w:ascii="Verdana" w:hAnsi="Verdana"/>
          <w:sz w:val="20"/>
          <w:szCs w:val="20"/>
        </w:rPr>
        <w:t xml:space="preserve"> </w:t>
      </w:r>
      <w:r>
        <w:rPr>
          <w:rFonts w:ascii="Verdana" w:hAnsi="Verdana"/>
          <w:sz w:val="20"/>
          <w:szCs w:val="20"/>
          <w:u w:val="single"/>
        </w:rPr>
        <w:tab/>
      </w:r>
      <w:r>
        <w:rPr>
          <w:rFonts w:ascii="Verdana" w:hAnsi="Verdana"/>
          <w:sz w:val="20"/>
          <w:szCs w:val="20"/>
          <w:u w:val="single"/>
        </w:rPr>
        <w:tab/>
      </w:r>
      <w:r w:rsidRPr="00792528">
        <w:rPr>
          <w:rFonts w:ascii="Verdana" w:hAnsi="Verdana"/>
          <w:sz w:val="20"/>
          <w:szCs w:val="20"/>
        </w:rPr>
        <w:t>,</w:t>
      </w:r>
    </w:p>
    <w:p w14:paraId="796FDBBD" w14:textId="77777777" w:rsidR="009226C0" w:rsidRDefault="009226C0" w:rsidP="009226C0">
      <w:pPr>
        <w:jc w:val="center"/>
        <w:rPr>
          <w:rFonts w:ascii="Verdana" w:hAnsi="Verdana"/>
          <w:b/>
          <w:sz w:val="20"/>
          <w:szCs w:val="20"/>
        </w:rPr>
      </w:pPr>
    </w:p>
    <w:p w14:paraId="534DCADC" w14:textId="77777777" w:rsidR="009226C0" w:rsidRDefault="009226C0" w:rsidP="009226C0">
      <w:pPr>
        <w:jc w:val="center"/>
        <w:rPr>
          <w:rFonts w:ascii="Verdana" w:hAnsi="Verdana"/>
          <w:b/>
          <w:sz w:val="20"/>
          <w:szCs w:val="20"/>
        </w:rPr>
      </w:pPr>
    </w:p>
    <w:p w14:paraId="6A6C34A8" w14:textId="77777777" w:rsidR="009226C0" w:rsidRPr="00792528" w:rsidRDefault="009226C0" w:rsidP="009226C0">
      <w:pPr>
        <w:jc w:val="center"/>
        <w:rPr>
          <w:rFonts w:ascii="Verdana" w:hAnsi="Verdana"/>
          <w:b/>
          <w:sz w:val="20"/>
          <w:szCs w:val="20"/>
        </w:rPr>
      </w:pPr>
      <w:r w:rsidRPr="00792528">
        <w:rPr>
          <w:rFonts w:ascii="Verdana" w:hAnsi="Verdana"/>
          <w:b/>
          <w:sz w:val="20"/>
          <w:szCs w:val="20"/>
        </w:rPr>
        <w:t>Д Е К Л А Р И Р А М, ЧЕ:</w:t>
      </w:r>
    </w:p>
    <w:p w14:paraId="542D0FF5" w14:textId="77777777" w:rsidR="009226C0" w:rsidRPr="00792528" w:rsidRDefault="009226C0" w:rsidP="006F30F7">
      <w:pPr>
        <w:jc w:val="both"/>
        <w:rPr>
          <w:rFonts w:ascii="Verdana" w:hAnsi="Verdana"/>
          <w:sz w:val="20"/>
          <w:szCs w:val="20"/>
        </w:rPr>
      </w:pPr>
      <w:r w:rsidRPr="00792528">
        <w:rPr>
          <w:rFonts w:ascii="Verdana" w:hAnsi="Verdana"/>
          <w:b/>
          <w:sz w:val="20"/>
          <w:szCs w:val="20"/>
        </w:rPr>
        <w:t>1</w:t>
      </w:r>
      <w:r w:rsidRPr="00792528">
        <w:rPr>
          <w:rFonts w:ascii="Verdana" w:hAnsi="Verdana"/>
          <w:sz w:val="20"/>
          <w:szCs w:val="20"/>
        </w:rPr>
        <w:t>. Не съм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FCA1EAA" w14:textId="77777777" w:rsidR="009226C0" w:rsidRPr="00792528" w:rsidRDefault="009226C0" w:rsidP="009226C0">
      <w:pPr>
        <w:rPr>
          <w:rFonts w:ascii="Verdana" w:hAnsi="Verdana"/>
          <w:sz w:val="20"/>
          <w:szCs w:val="20"/>
        </w:rPr>
      </w:pPr>
      <w:r w:rsidRPr="00792528">
        <w:rPr>
          <w:rFonts w:ascii="Verdana" w:hAnsi="Verdana"/>
          <w:sz w:val="20"/>
          <w:szCs w:val="20"/>
        </w:rPr>
        <w:t>Известно ми е, че при деклариране на неверни данни нося наказателна отговорност по чл.313 от НК.</w:t>
      </w:r>
    </w:p>
    <w:p w14:paraId="680758D7" w14:textId="77777777" w:rsidR="009226C0" w:rsidRPr="00792528" w:rsidRDefault="009226C0" w:rsidP="009226C0">
      <w:pPr>
        <w:rPr>
          <w:rFonts w:ascii="Verdana" w:hAnsi="Verdana"/>
          <w:b/>
          <w:sz w:val="20"/>
          <w:szCs w:val="20"/>
        </w:rPr>
      </w:pPr>
      <w:r w:rsidRPr="00792528">
        <w:rPr>
          <w:rFonts w:ascii="Verdana" w:hAnsi="Verdana"/>
          <w:b/>
          <w:sz w:val="20"/>
          <w:szCs w:val="20"/>
          <w:u w:val="single"/>
        </w:rPr>
        <w:tab/>
      </w:r>
      <w:r w:rsidRPr="00792528">
        <w:rPr>
          <w:rFonts w:ascii="Verdana" w:hAnsi="Verdana"/>
          <w:b/>
          <w:sz w:val="20"/>
          <w:szCs w:val="20"/>
          <w:u w:val="single"/>
        </w:rPr>
        <w:tab/>
      </w:r>
      <w:r w:rsidRPr="00792528">
        <w:rPr>
          <w:rFonts w:ascii="Verdana" w:hAnsi="Verdana"/>
          <w:b/>
          <w:sz w:val="20"/>
          <w:szCs w:val="20"/>
          <w:u w:val="single"/>
        </w:rPr>
        <w:tab/>
      </w:r>
      <w:r w:rsidRPr="00792528">
        <w:rPr>
          <w:rFonts w:ascii="Verdana" w:hAnsi="Verdana"/>
          <w:b/>
          <w:sz w:val="20"/>
          <w:szCs w:val="20"/>
        </w:rPr>
        <w:t xml:space="preserve">г. </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Pr="00792528">
        <w:rPr>
          <w:rFonts w:ascii="Verdana" w:hAnsi="Verdana"/>
          <w:b/>
          <w:sz w:val="20"/>
          <w:szCs w:val="20"/>
        </w:rPr>
        <w:t xml:space="preserve">Декларатор: </w:t>
      </w:r>
      <w:r w:rsidRPr="00792528">
        <w:rPr>
          <w:rFonts w:ascii="Verdana" w:hAnsi="Verdana"/>
          <w:b/>
          <w:sz w:val="20"/>
          <w:szCs w:val="20"/>
        </w:rPr>
        <w:tab/>
      </w:r>
      <w:r w:rsidRPr="00792528">
        <w:rPr>
          <w:rFonts w:ascii="Verdana" w:hAnsi="Verdana"/>
          <w:b/>
          <w:sz w:val="20"/>
          <w:szCs w:val="20"/>
          <w:u w:val="single"/>
        </w:rPr>
        <w:tab/>
      </w:r>
      <w:r w:rsidRPr="00792528">
        <w:rPr>
          <w:rFonts w:ascii="Verdana" w:hAnsi="Verdana"/>
          <w:b/>
          <w:sz w:val="20"/>
          <w:szCs w:val="20"/>
          <w:u w:val="single"/>
        </w:rPr>
        <w:tab/>
      </w:r>
    </w:p>
    <w:p w14:paraId="7CE81E52" w14:textId="77777777" w:rsidR="009226C0" w:rsidRDefault="009226C0" w:rsidP="009226C0">
      <w:pPr>
        <w:rPr>
          <w:rFonts w:ascii="Verdana" w:hAnsi="Verdana"/>
          <w:b/>
          <w:bCs/>
          <w:sz w:val="20"/>
          <w:szCs w:val="20"/>
        </w:rPr>
      </w:pPr>
    </w:p>
    <w:p w14:paraId="6FE03768" w14:textId="77777777" w:rsidR="009226C0" w:rsidRPr="003765ED" w:rsidRDefault="009226C0" w:rsidP="009226C0">
      <w:pPr>
        <w:rPr>
          <w:rFonts w:ascii="Verdana" w:hAnsi="Verdana"/>
          <w:bCs/>
          <w:i/>
          <w:sz w:val="20"/>
          <w:szCs w:val="20"/>
        </w:rPr>
      </w:pPr>
      <w:r w:rsidRPr="003765ED">
        <w:rPr>
          <w:rFonts w:ascii="Verdana" w:hAnsi="Verdana"/>
          <w:bCs/>
          <w:i/>
          <w:sz w:val="20"/>
          <w:szCs w:val="20"/>
        </w:rPr>
        <w:t>Декларацията се подписва от лицата, които представляват участника.</w:t>
      </w:r>
    </w:p>
    <w:p w14:paraId="3FE4C9D5" w14:textId="77777777" w:rsidR="009226C0" w:rsidRDefault="009226C0" w:rsidP="009226C0">
      <w:pPr>
        <w:rPr>
          <w:rFonts w:ascii="Verdana" w:hAnsi="Verdana"/>
          <w:b/>
          <w:bCs/>
          <w:sz w:val="20"/>
          <w:szCs w:val="20"/>
        </w:rPr>
        <w:sectPr w:rsidR="009226C0" w:rsidSect="002F1D69">
          <w:pgSz w:w="11906" w:h="16838"/>
          <w:pgMar w:top="1417" w:right="1417" w:bottom="1276" w:left="1417" w:header="708" w:footer="708" w:gutter="0"/>
          <w:cols w:space="708"/>
          <w:docGrid w:linePitch="360"/>
        </w:sectPr>
      </w:pPr>
    </w:p>
    <w:p w14:paraId="07BA884C" w14:textId="7D7D02E3" w:rsidR="009226C0" w:rsidRDefault="009226C0" w:rsidP="009226C0">
      <w:pPr>
        <w:rPr>
          <w:rFonts w:ascii="Verdana" w:hAnsi="Verdana"/>
          <w:b/>
          <w:bCs/>
          <w:sz w:val="20"/>
          <w:szCs w:val="20"/>
        </w:rPr>
      </w:pPr>
    </w:p>
    <w:p w14:paraId="27CBED36" w14:textId="14935BC1" w:rsidR="00672241" w:rsidRDefault="00672241" w:rsidP="00C95549">
      <w:pPr>
        <w:spacing w:after="0" w:line="240" w:lineRule="auto"/>
        <w:jc w:val="both"/>
      </w:pPr>
      <w:bookmarkStart w:id="1" w:name="%D0%BF%D1%80%D0%B5%D0%B4%D0%BC%D0%B5%D1%"/>
      <w:bookmarkEnd w:id="1"/>
    </w:p>
    <w:p w14:paraId="7433B3E8" w14:textId="1C689AC0" w:rsidR="00672241" w:rsidRDefault="00672241" w:rsidP="00C95549">
      <w:pPr>
        <w:spacing w:after="0" w:line="240" w:lineRule="auto"/>
        <w:jc w:val="both"/>
      </w:pPr>
    </w:p>
    <w:p w14:paraId="740576D6" w14:textId="77777777" w:rsidR="00672241" w:rsidRDefault="00672241" w:rsidP="00C95549">
      <w:pPr>
        <w:spacing w:after="0" w:line="240" w:lineRule="auto"/>
        <w:jc w:val="both"/>
      </w:pPr>
    </w:p>
    <w:p w14:paraId="3BB21C16" w14:textId="77777777" w:rsidR="00672241" w:rsidRPr="009B07C1" w:rsidRDefault="00672241" w:rsidP="00672241">
      <w:pPr>
        <w:jc w:val="center"/>
        <w:rPr>
          <w:rFonts w:ascii="Verdana" w:eastAsia="Times New Roman" w:hAnsi="Verdana"/>
          <w:b/>
          <w:sz w:val="20"/>
          <w:szCs w:val="20"/>
        </w:rPr>
      </w:pPr>
      <w:r w:rsidRPr="009B07C1">
        <w:rPr>
          <w:rFonts w:ascii="Verdana" w:eastAsia="Times New Roman" w:hAnsi="Verdana"/>
          <w:b/>
          <w:sz w:val="20"/>
          <w:szCs w:val="20"/>
        </w:rPr>
        <w:t>ДЕКЛАРАЦИЯ</w:t>
      </w:r>
    </w:p>
    <w:p w14:paraId="3AEC4FCF" w14:textId="77777777" w:rsidR="00672241" w:rsidRPr="009B07C1" w:rsidRDefault="00672241" w:rsidP="00672241">
      <w:pPr>
        <w:jc w:val="center"/>
        <w:rPr>
          <w:rFonts w:ascii="Verdana" w:eastAsia="Times New Roman" w:hAnsi="Verdana"/>
          <w:b/>
          <w:sz w:val="20"/>
          <w:szCs w:val="20"/>
        </w:rPr>
      </w:pPr>
    </w:p>
    <w:p w14:paraId="16BE8D8C" w14:textId="77777777" w:rsidR="00672241" w:rsidRPr="009B07C1" w:rsidRDefault="00672241" w:rsidP="00672241">
      <w:pPr>
        <w:jc w:val="center"/>
        <w:rPr>
          <w:rFonts w:ascii="Verdana" w:eastAsia="Times New Roman" w:hAnsi="Verdana"/>
          <w:b/>
          <w:sz w:val="20"/>
          <w:szCs w:val="20"/>
        </w:rPr>
      </w:pPr>
      <w:r w:rsidRPr="009B07C1">
        <w:rPr>
          <w:rFonts w:ascii="Verdana" w:eastAsia="Times New Roman" w:hAnsi="Verdana"/>
          <w:b/>
          <w:sz w:val="20"/>
          <w:szCs w:val="20"/>
        </w:rPr>
        <w:t>за липса на обстоятелствата по чл. 69 от Закона за противодействие на корупцията и за отнемане на незаконно придобитото имущество</w:t>
      </w:r>
    </w:p>
    <w:p w14:paraId="2748E311" w14:textId="77777777" w:rsidR="00672241" w:rsidRPr="009B07C1" w:rsidRDefault="00672241" w:rsidP="00672241">
      <w:pPr>
        <w:jc w:val="both"/>
        <w:rPr>
          <w:rFonts w:ascii="Verdana" w:eastAsia="Times New Roman" w:hAnsi="Verdana"/>
          <w:b/>
          <w:sz w:val="20"/>
          <w:szCs w:val="20"/>
        </w:rPr>
      </w:pPr>
    </w:p>
    <w:p w14:paraId="323BC749" w14:textId="40F4C0A6" w:rsidR="00672241" w:rsidRPr="009B07C1" w:rsidRDefault="00672241" w:rsidP="00672241">
      <w:pPr>
        <w:jc w:val="both"/>
        <w:rPr>
          <w:rFonts w:ascii="Verdana" w:hAnsi="Verdana"/>
          <w:i/>
          <w:sz w:val="20"/>
          <w:szCs w:val="20"/>
        </w:rPr>
      </w:pPr>
      <w:r w:rsidRPr="009B07C1">
        <w:rPr>
          <w:rFonts w:ascii="Verdana" w:hAnsi="Verdana"/>
          <w:sz w:val="20"/>
          <w:szCs w:val="20"/>
        </w:rPr>
        <w:t xml:space="preserve">Долуподписаният/та/................................................................................................. в качеството ми на .................................................................... </w:t>
      </w:r>
      <w:r w:rsidRPr="009B07C1">
        <w:rPr>
          <w:rFonts w:ascii="Verdana" w:hAnsi="Verdana"/>
          <w:i/>
          <w:sz w:val="20"/>
          <w:szCs w:val="20"/>
        </w:rPr>
        <w:t>(посочва се длъжността и качеството на лицето)</w:t>
      </w:r>
      <w:r w:rsidRPr="009B07C1">
        <w:rPr>
          <w:rFonts w:ascii="Verdana" w:hAnsi="Verdana"/>
          <w:sz w:val="20"/>
          <w:szCs w:val="20"/>
        </w:rPr>
        <w:t xml:space="preserve"> на…......................................…………………. </w:t>
      </w:r>
      <w:r w:rsidRPr="009B07C1">
        <w:rPr>
          <w:rFonts w:ascii="Verdana" w:hAnsi="Verdana"/>
          <w:i/>
          <w:sz w:val="20"/>
          <w:szCs w:val="20"/>
        </w:rPr>
        <w:t>(посочва се наименованието на участника)</w:t>
      </w:r>
      <w:r w:rsidRPr="009B07C1">
        <w:rPr>
          <w:rFonts w:ascii="Verdana" w:hAnsi="Verdana"/>
          <w:sz w:val="20"/>
          <w:szCs w:val="20"/>
        </w:rPr>
        <w:t xml:space="preserve">, ЕИК ……………………, със седалище и адрес на управление:.............................................................. – участник/подизпълнител/трето лице </w:t>
      </w:r>
      <w:r w:rsidRPr="009B07C1">
        <w:rPr>
          <w:rFonts w:ascii="Verdana" w:hAnsi="Verdana"/>
          <w:i/>
          <w:sz w:val="20"/>
          <w:szCs w:val="20"/>
        </w:rPr>
        <w:t>(невярното се зачертава)</w:t>
      </w:r>
      <w:r w:rsidRPr="009B07C1">
        <w:rPr>
          <w:rFonts w:ascii="Verdana" w:hAnsi="Verdana"/>
          <w:sz w:val="20"/>
          <w:szCs w:val="20"/>
        </w:rPr>
        <w:t xml:space="preserve"> във възлагане на </w:t>
      </w:r>
      <w:r w:rsidRPr="009B07C1">
        <w:rPr>
          <w:rFonts w:ascii="Verdana" w:eastAsia="Times New Roman" w:hAnsi="Verdana"/>
          <w:sz w:val="20"/>
          <w:szCs w:val="20"/>
          <w:lang w:eastAsia="bg-BG"/>
        </w:rPr>
        <w:t xml:space="preserve">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9753E1" w:rsidRPr="00D31B2C">
        <w:rPr>
          <w:rFonts w:ascii="Verdana" w:eastAsia="Times New Roman" w:hAnsi="Verdana"/>
          <w:b/>
          <w:sz w:val="20"/>
          <w:szCs w:val="20"/>
          <w:lang w:eastAsia="bg-BG"/>
        </w:rPr>
        <w:t>Доставка на мобилен дизел генератор</w:t>
      </w:r>
      <w:r w:rsidRPr="009B07C1">
        <w:rPr>
          <w:rFonts w:ascii="Verdana" w:eastAsia="Times New Roman" w:hAnsi="Verdana"/>
          <w:color w:val="000000"/>
          <w:sz w:val="20"/>
          <w:szCs w:val="20"/>
          <w:lang w:eastAsia="bg-BG"/>
        </w:rPr>
        <w:t>“</w:t>
      </w:r>
    </w:p>
    <w:p w14:paraId="3A5919A1" w14:textId="77777777" w:rsidR="00672241" w:rsidRPr="009B07C1" w:rsidRDefault="00672241" w:rsidP="00672241">
      <w:pPr>
        <w:tabs>
          <w:tab w:val="left" w:pos="3270"/>
        </w:tabs>
        <w:jc w:val="center"/>
        <w:rPr>
          <w:rFonts w:ascii="Verdana" w:hAnsi="Verdana"/>
          <w:b/>
          <w:sz w:val="20"/>
          <w:szCs w:val="20"/>
        </w:rPr>
      </w:pPr>
    </w:p>
    <w:p w14:paraId="073914BA" w14:textId="77777777" w:rsidR="00672241" w:rsidRPr="009B07C1" w:rsidRDefault="00672241" w:rsidP="00672241">
      <w:pPr>
        <w:tabs>
          <w:tab w:val="left" w:pos="3270"/>
        </w:tabs>
        <w:jc w:val="center"/>
        <w:rPr>
          <w:rFonts w:ascii="Verdana" w:hAnsi="Verdana"/>
          <w:b/>
          <w:sz w:val="20"/>
          <w:szCs w:val="20"/>
        </w:rPr>
      </w:pPr>
      <w:r w:rsidRPr="009B07C1">
        <w:rPr>
          <w:rFonts w:ascii="Verdana" w:hAnsi="Verdana"/>
          <w:b/>
          <w:sz w:val="20"/>
          <w:szCs w:val="20"/>
        </w:rPr>
        <w:t>Д Е К Л А Р И Р А М, че:</w:t>
      </w:r>
    </w:p>
    <w:p w14:paraId="33DCD1E1" w14:textId="77777777" w:rsidR="00672241" w:rsidRPr="009B07C1" w:rsidRDefault="00672241" w:rsidP="00672241">
      <w:pPr>
        <w:jc w:val="both"/>
        <w:rPr>
          <w:rFonts w:ascii="Verdana" w:eastAsia="Times New Roman" w:hAnsi="Verdana"/>
          <w:b/>
          <w:sz w:val="20"/>
          <w:szCs w:val="20"/>
        </w:rPr>
      </w:pPr>
    </w:p>
    <w:p w14:paraId="72B30E93" w14:textId="77777777" w:rsidR="00ED5521" w:rsidRPr="00ED5521" w:rsidRDefault="00ED5521" w:rsidP="004F22A6">
      <w:pPr>
        <w:numPr>
          <w:ilvl w:val="1"/>
          <w:numId w:val="12"/>
        </w:numPr>
        <w:jc w:val="both"/>
        <w:rPr>
          <w:rFonts w:ascii="Verdana" w:eastAsia="Times New Roman" w:hAnsi="Verdana"/>
          <w:bCs/>
          <w:sz w:val="20"/>
          <w:szCs w:val="20"/>
        </w:rPr>
      </w:pPr>
      <w:r w:rsidRPr="00ED5521">
        <w:rPr>
          <w:rFonts w:ascii="Verdana" w:eastAsia="Times New Roman" w:hAnsi="Verdana"/>
          <w:bCs/>
          <w:sz w:val="20"/>
          <w:szCs w:val="20"/>
        </w:rPr>
        <w:t>За мен не са налице ограниченията посочени в чл. 69, ал. 1 от Закона за противодействие на корупцията и за отнемане на незаконно придобито имущество.</w:t>
      </w:r>
    </w:p>
    <w:p w14:paraId="5A431DFA" w14:textId="77777777" w:rsidR="00ED5521" w:rsidRPr="00ED5521" w:rsidRDefault="00ED5521" w:rsidP="00ED5521">
      <w:pPr>
        <w:jc w:val="both"/>
        <w:rPr>
          <w:rFonts w:ascii="Verdana" w:eastAsia="Times New Roman" w:hAnsi="Verdana"/>
          <w:bCs/>
          <w:sz w:val="20"/>
          <w:szCs w:val="20"/>
        </w:rPr>
      </w:pPr>
    </w:p>
    <w:p w14:paraId="5BE1F455" w14:textId="77777777" w:rsidR="00ED5521" w:rsidRPr="00ED5521" w:rsidRDefault="00ED5521" w:rsidP="004F22A6">
      <w:pPr>
        <w:numPr>
          <w:ilvl w:val="1"/>
          <w:numId w:val="12"/>
        </w:numPr>
        <w:jc w:val="both"/>
        <w:rPr>
          <w:rFonts w:ascii="Verdana" w:eastAsia="Times New Roman" w:hAnsi="Verdana"/>
          <w:bCs/>
          <w:sz w:val="20"/>
          <w:szCs w:val="20"/>
        </w:rPr>
      </w:pPr>
      <w:r w:rsidRPr="00ED5521">
        <w:rPr>
          <w:rFonts w:ascii="Verdana" w:eastAsia="Times New Roman" w:hAnsi="Verdana"/>
          <w:bCs/>
          <w:sz w:val="20"/>
          <w:szCs w:val="20"/>
        </w:rPr>
        <w:t>За юридическото лице, което представлявам не е налице ограничението по чл. 69, ал. 2 от Закона за противодействие на корупцията и за отнемане на незаконно придобито имущество.</w:t>
      </w:r>
      <w:r w:rsidRPr="003021F0">
        <w:rPr>
          <w:rFonts w:ascii="Verdana" w:eastAsia="Times New Roman" w:hAnsi="Verdana"/>
          <w:bCs/>
          <w:sz w:val="20"/>
          <w:szCs w:val="20"/>
          <w:lang w:val="ru-RU"/>
        </w:rPr>
        <w:t xml:space="preserve"> </w:t>
      </w:r>
    </w:p>
    <w:p w14:paraId="4CD130D8" w14:textId="77777777" w:rsidR="00672241" w:rsidRPr="009B07C1" w:rsidRDefault="00672241" w:rsidP="00672241">
      <w:pPr>
        <w:ind w:firstLine="720"/>
        <w:jc w:val="both"/>
        <w:rPr>
          <w:rFonts w:ascii="Verdana" w:eastAsia="Times New Roman" w:hAnsi="Verdana"/>
          <w:b/>
          <w:sz w:val="20"/>
          <w:szCs w:val="20"/>
        </w:rPr>
      </w:pPr>
    </w:p>
    <w:p w14:paraId="104BA70A"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b/>
          <w:i/>
          <w:sz w:val="20"/>
          <w:szCs w:val="20"/>
        </w:rPr>
        <w:t>ЗАБЕЛЕЖКА:</w:t>
      </w:r>
      <w:r w:rsidRPr="009B07C1">
        <w:rPr>
          <w:rFonts w:ascii="Verdana" w:eastAsia="Times New Roman" w:hAnsi="Verdana"/>
          <w:i/>
          <w:sz w:val="20"/>
          <w:szCs w:val="20"/>
        </w:rPr>
        <w:t xml:space="preserve"> Съгласно чл. 69, ал. 1 от ЗПКОНПИ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4153D292"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i/>
          <w:sz w:val="20"/>
          <w:szCs w:val="20"/>
        </w:rPr>
        <w:t>Съгласно чл. 69, ал. 2 от ЗПКОНПИ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47C1FDC2"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b/>
          <w:i/>
          <w:sz w:val="20"/>
          <w:szCs w:val="20"/>
        </w:rPr>
        <w:t>ЗАБЕЛЕЖКА:</w:t>
      </w:r>
      <w:r w:rsidRPr="009B07C1">
        <w:rPr>
          <w:rFonts w:ascii="Verdana" w:eastAsia="Times New Roman" w:hAnsi="Verdana"/>
          <w:i/>
          <w:sz w:val="20"/>
          <w:szCs w:val="20"/>
        </w:rPr>
        <w:t xml:space="preserve"> Лицата, заемащи висши публични длъжности по смисъла на ЗПКОНПИ, са посочени в чл. 6 от същия закон.</w:t>
      </w:r>
    </w:p>
    <w:p w14:paraId="7830E9B1" w14:textId="77777777" w:rsidR="00672241" w:rsidRPr="009B07C1" w:rsidRDefault="00672241" w:rsidP="00672241">
      <w:pPr>
        <w:jc w:val="both"/>
        <w:rPr>
          <w:rFonts w:ascii="Verdana" w:hAnsi="Verdana"/>
          <w:sz w:val="20"/>
          <w:szCs w:val="20"/>
        </w:rPr>
      </w:pPr>
    </w:p>
    <w:p w14:paraId="078232ED" w14:textId="77777777" w:rsidR="00672241" w:rsidRPr="009B07C1" w:rsidRDefault="00672241" w:rsidP="00672241">
      <w:pPr>
        <w:rPr>
          <w:rFonts w:ascii="Verdana" w:hAnsi="Verdana"/>
          <w:sz w:val="20"/>
          <w:szCs w:val="20"/>
        </w:rPr>
      </w:pPr>
    </w:p>
    <w:p w14:paraId="28E858E2" w14:textId="77777777" w:rsidR="00672241" w:rsidRPr="009B07C1" w:rsidRDefault="00672241" w:rsidP="00672241">
      <w:pPr>
        <w:ind w:firstLine="567"/>
        <w:jc w:val="both"/>
        <w:rPr>
          <w:rFonts w:ascii="Verdana" w:eastAsia="MS ??" w:hAnsi="Verdana"/>
          <w:i/>
          <w:color w:val="000000"/>
          <w:sz w:val="20"/>
          <w:szCs w:val="20"/>
        </w:rPr>
      </w:pPr>
      <w:r w:rsidRPr="009B07C1">
        <w:rPr>
          <w:rFonts w:ascii="Verdana" w:hAnsi="Verdana"/>
          <w:i/>
          <w:sz w:val="20"/>
          <w:szCs w:val="20"/>
        </w:rPr>
        <w:t>Известно ми е, че при деклариране на неверни данни нося наказателна отговорност по чл. 313 от НК.</w:t>
      </w:r>
    </w:p>
    <w:p w14:paraId="5A5191D9" w14:textId="77777777" w:rsidR="00672241" w:rsidRPr="002F1D69" w:rsidRDefault="00672241" w:rsidP="00672241">
      <w:pPr>
        <w:overflowPunct w:val="0"/>
        <w:autoSpaceDE w:val="0"/>
        <w:autoSpaceDN w:val="0"/>
        <w:adjustRightInd w:val="0"/>
        <w:spacing w:after="0" w:line="240" w:lineRule="auto"/>
        <w:jc w:val="both"/>
        <w:outlineLvl w:val="0"/>
        <w:rPr>
          <w:rFonts w:ascii="Verdana" w:eastAsia="Times New Roman" w:hAnsi="Verdana" w:cs="Arial"/>
          <w:b/>
          <w:bCs/>
          <w:sz w:val="20"/>
          <w:szCs w:val="20"/>
          <w:lang w:eastAsia="bg-BG"/>
        </w:rPr>
      </w:pPr>
      <w:r w:rsidRPr="002F1D69">
        <w:rPr>
          <w:rFonts w:ascii="Verdana" w:eastAsia="Times New Roman" w:hAnsi="Verdana"/>
          <w:b/>
          <w:sz w:val="20"/>
          <w:szCs w:val="20"/>
          <w:lang w:eastAsia="bg-BG"/>
        </w:rPr>
        <w:t>Дата: ..............</w:t>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t>Декларатор: ...........................</w:t>
      </w:r>
    </w:p>
    <w:p w14:paraId="06550528" w14:textId="77777777" w:rsidR="00672241" w:rsidRPr="002F1D69" w:rsidRDefault="00672241" w:rsidP="00672241">
      <w:pPr>
        <w:overflowPunct w:val="0"/>
        <w:autoSpaceDE w:val="0"/>
        <w:autoSpaceDN w:val="0"/>
        <w:adjustRightInd w:val="0"/>
        <w:spacing w:after="120" w:line="240" w:lineRule="auto"/>
        <w:ind w:left="720" w:right="209" w:firstLine="1083"/>
        <w:jc w:val="both"/>
        <w:outlineLvl w:val="0"/>
        <w:rPr>
          <w:rFonts w:ascii="Verdana" w:eastAsia="Times New Roman" w:hAnsi="Verdana"/>
          <w:sz w:val="20"/>
          <w:szCs w:val="20"/>
          <w:lang w:eastAsia="bg-BG"/>
        </w:rPr>
      </w:pPr>
    </w:p>
    <w:p w14:paraId="06B38269" w14:textId="77777777" w:rsidR="00672241" w:rsidRPr="002F1D69" w:rsidRDefault="00672241" w:rsidP="00672241">
      <w:pPr>
        <w:overflowPunct w:val="0"/>
        <w:autoSpaceDE w:val="0"/>
        <w:autoSpaceDN w:val="0"/>
        <w:adjustRightInd w:val="0"/>
        <w:spacing w:before="120" w:after="120" w:line="240" w:lineRule="auto"/>
        <w:ind w:left="-57" w:firstLine="720"/>
        <w:jc w:val="both"/>
        <w:outlineLvl w:val="0"/>
        <w:rPr>
          <w:rFonts w:ascii="Verdana" w:eastAsia="Times New Roman" w:hAnsi="Verdana" w:cs="Arial"/>
          <w:bCs/>
          <w:sz w:val="20"/>
          <w:szCs w:val="20"/>
          <w:lang w:eastAsia="bg-BG"/>
        </w:rPr>
      </w:pPr>
    </w:p>
    <w:p w14:paraId="2F9EB66F" w14:textId="77777777" w:rsidR="00672241" w:rsidRPr="002F1D69" w:rsidRDefault="00672241" w:rsidP="00672241">
      <w:pPr>
        <w:spacing w:after="0" w:line="240" w:lineRule="auto"/>
        <w:jc w:val="both"/>
        <w:rPr>
          <w:rFonts w:ascii="Verdana" w:eastAsia="Times New Roman" w:hAnsi="Verdana"/>
          <w:i/>
          <w:sz w:val="20"/>
          <w:szCs w:val="20"/>
          <w:lang w:eastAsia="bg-BG"/>
        </w:rPr>
      </w:pPr>
      <w:r w:rsidRPr="002F1D69">
        <w:rPr>
          <w:rFonts w:ascii="Verdana" w:eastAsia="Times New Roman" w:hAnsi="Verdana"/>
          <w:i/>
          <w:sz w:val="20"/>
          <w:szCs w:val="20"/>
          <w:lang w:eastAsia="bg-BG"/>
        </w:rPr>
        <w:t>Декларацията се попълва от лицата, представляващи участника.</w:t>
      </w:r>
    </w:p>
    <w:p w14:paraId="48D00862" w14:textId="77777777" w:rsidR="009474B8" w:rsidRDefault="009474B8" w:rsidP="00550560">
      <w:pPr>
        <w:spacing w:before="120"/>
        <w:ind w:right="-1"/>
        <w:jc w:val="center"/>
        <w:outlineLvl w:val="0"/>
        <w:rPr>
          <w:rFonts w:ascii="Verdana" w:hAnsi="Verdana"/>
          <w:b/>
          <w:bCs/>
          <w:sz w:val="20"/>
          <w:szCs w:val="20"/>
        </w:rPr>
      </w:pPr>
    </w:p>
    <w:p w14:paraId="4080FE85" w14:textId="77777777" w:rsidR="009474B8" w:rsidRDefault="009474B8" w:rsidP="00550560">
      <w:pPr>
        <w:spacing w:before="120"/>
        <w:ind w:right="-1"/>
        <w:jc w:val="center"/>
        <w:outlineLvl w:val="0"/>
        <w:rPr>
          <w:rFonts w:ascii="Verdana" w:hAnsi="Verdana"/>
          <w:b/>
          <w:bCs/>
          <w:sz w:val="20"/>
          <w:szCs w:val="20"/>
        </w:rPr>
      </w:pPr>
    </w:p>
    <w:p w14:paraId="67EC1D8B" w14:textId="77777777" w:rsidR="009474B8" w:rsidRDefault="009474B8" w:rsidP="00550560">
      <w:pPr>
        <w:spacing w:before="120"/>
        <w:ind w:right="-1"/>
        <w:jc w:val="center"/>
        <w:outlineLvl w:val="0"/>
        <w:rPr>
          <w:rFonts w:ascii="Verdana" w:hAnsi="Verdana"/>
          <w:b/>
          <w:bCs/>
          <w:sz w:val="20"/>
          <w:szCs w:val="20"/>
        </w:rPr>
      </w:pPr>
    </w:p>
    <w:p w14:paraId="33C9A59E" w14:textId="77777777" w:rsidR="009474B8" w:rsidRDefault="009474B8" w:rsidP="00550560">
      <w:pPr>
        <w:spacing w:before="120"/>
        <w:ind w:right="-1"/>
        <w:jc w:val="center"/>
        <w:outlineLvl w:val="0"/>
        <w:rPr>
          <w:rFonts w:ascii="Verdana" w:hAnsi="Verdana"/>
          <w:b/>
          <w:bCs/>
          <w:sz w:val="20"/>
          <w:szCs w:val="20"/>
        </w:rPr>
      </w:pPr>
    </w:p>
    <w:p w14:paraId="12CC9626" w14:textId="77777777" w:rsidR="009474B8" w:rsidRDefault="009474B8" w:rsidP="00550560">
      <w:pPr>
        <w:spacing w:before="120"/>
        <w:ind w:right="-1"/>
        <w:jc w:val="center"/>
        <w:outlineLvl w:val="0"/>
        <w:rPr>
          <w:rFonts w:ascii="Verdana" w:hAnsi="Verdana"/>
          <w:b/>
          <w:bCs/>
          <w:sz w:val="20"/>
          <w:szCs w:val="20"/>
        </w:rPr>
      </w:pPr>
    </w:p>
    <w:p w14:paraId="3560FC57" w14:textId="77777777" w:rsidR="009474B8" w:rsidRDefault="009474B8" w:rsidP="00550560">
      <w:pPr>
        <w:spacing w:before="120"/>
        <w:ind w:right="-1"/>
        <w:jc w:val="center"/>
        <w:outlineLvl w:val="0"/>
        <w:rPr>
          <w:rFonts w:ascii="Verdana" w:hAnsi="Verdana"/>
          <w:b/>
          <w:bCs/>
          <w:sz w:val="20"/>
          <w:szCs w:val="20"/>
        </w:rPr>
      </w:pPr>
    </w:p>
    <w:p w14:paraId="4420666E" w14:textId="77777777" w:rsidR="009474B8" w:rsidRDefault="009474B8" w:rsidP="00550560">
      <w:pPr>
        <w:spacing w:before="120"/>
        <w:ind w:right="-1"/>
        <w:jc w:val="center"/>
        <w:outlineLvl w:val="0"/>
        <w:rPr>
          <w:rFonts w:ascii="Verdana" w:hAnsi="Verdana"/>
          <w:b/>
          <w:bCs/>
          <w:sz w:val="20"/>
          <w:szCs w:val="20"/>
        </w:rPr>
      </w:pPr>
    </w:p>
    <w:p w14:paraId="7B74227D" w14:textId="77777777" w:rsidR="009474B8" w:rsidRDefault="009474B8" w:rsidP="00550560">
      <w:pPr>
        <w:spacing w:before="120"/>
        <w:ind w:right="-1"/>
        <w:jc w:val="center"/>
        <w:outlineLvl w:val="0"/>
        <w:rPr>
          <w:rFonts w:ascii="Verdana" w:hAnsi="Verdana"/>
          <w:b/>
          <w:bCs/>
          <w:sz w:val="20"/>
          <w:szCs w:val="20"/>
        </w:rPr>
      </w:pPr>
    </w:p>
    <w:p w14:paraId="5FF00850" w14:textId="77777777" w:rsidR="009474B8" w:rsidRDefault="009474B8" w:rsidP="00550560">
      <w:pPr>
        <w:spacing w:before="120"/>
        <w:ind w:right="-1"/>
        <w:jc w:val="center"/>
        <w:outlineLvl w:val="0"/>
        <w:rPr>
          <w:rFonts w:ascii="Verdana" w:hAnsi="Verdana"/>
          <w:b/>
          <w:bCs/>
          <w:sz w:val="20"/>
          <w:szCs w:val="20"/>
        </w:rPr>
      </w:pPr>
    </w:p>
    <w:p w14:paraId="5A9FCB16" w14:textId="77777777" w:rsidR="009474B8" w:rsidRDefault="009474B8" w:rsidP="00550560">
      <w:pPr>
        <w:spacing w:before="120"/>
        <w:ind w:right="-1"/>
        <w:jc w:val="center"/>
        <w:outlineLvl w:val="0"/>
        <w:rPr>
          <w:rFonts w:ascii="Verdana" w:hAnsi="Verdana"/>
          <w:b/>
          <w:bCs/>
          <w:sz w:val="20"/>
          <w:szCs w:val="20"/>
        </w:rPr>
      </w:pPr>
    </w:p>
    <w:p w14:paraId="50876B21" w14:textId="77777777" w:rsidR="009474B8" w:rsidRDefault="009474B8" w:rsidP="00550560">
      <w:pPr>
        <w:spacing w:before="120"/>
        <w:ind w:right="-1"/>
        <w:jc w:val="center"/>
        <w:outlineLvl w:val="0"/>
        <w:rPr>
          <w:rFonts w:ascii="Verdana" w:hAnsi="Verdana"/>
          <w:b/>
          <w:bCs/>
          <w:sz w:val="20"/>
          <w:szCs w:val="20"/>
        </w:rPr>
      </w:pPr>
    </w:p>
    <w:p w14:paraId="2CE22369" w14:textId="77777777" w:rsidR="009474B8" w:rsidRDefault="009474B8" w:rsidP="00550560">
      <w:pPr>
        <w:spacing w:before="120"/>
        <w:ind w:right="-1"/>
        <w:jc w:val="center"/>
        <w:outlineLvl w:val="0"/>
        <w:rPr>
          <w:rFonts w:ascii="Verdana" w:hAnsi="Verdana"/>
          <w:b/>
          <w:bCs/>
          <w:sz w:val="20"/>
          <w:szCs w:val="20"/>
        </w:rPr>
      </w:pPr>
    </w:p>
    <w:p w14:paraId="13F6CA5E" w14:textId="77777777" w:rsidR="009474B8" w:rsidRDefault="009474B8" w:rsidP="00550560">
      <w:pPr>
        <w:spacing w:before="120"/>
        <w:ind w:right="-1"/>
        <w:jc w:val="center"/>
        <w:outlineLvl w:val="0"/>
        <w:rPr>
          <w:rFonts w:ascii="Verdana" w:hAnsi="Verdana"/>
          <w:b/>
          <w:bCs/>
          <w:sz w:val="20"/>
          <w:szCs w:val="20"/>
        </w:rPr>
      </w:pPr>
    </w:p>
    <w:p w14:paraId="5A170447" w14:textId="77777777" w:rsidR="009474B8" w:rsidRDefault="009474B8" w:rsidP="00550560">
      <w:pPr>
        <w:spacing w:before="120"/>
        <w:ind w:right="-1"/>
        <w:jc w:val="center"/>
        <w:outlineLvl w:val="0"/>
        <w:rPr>
          <w:rFonts w:ascii="Verdana" w:hAnsi="Verdana"/>
          <w:b/>
          <w:bCs/>
          <w:sz w:val="20"/>
          <w:szCs w:val="20"/>
        </w:rPr>
      </w:pPr>
    </w:p>
    <w:p w14:paraId="6E9A3C58" w14:textId="77777777" w:rsidR="009474B8" w:rsidRDefault="009474B8" w:rsidP="00550560">
      <w:pPr>
        <w:spacing w:before="120"/>
        <w:ind w:right="-1"/>
        <w:jc w:val="center"/>
        <w:outlineLvl w:val="0"/>
        <w:rPr>
          <w:rFonts w:ascii="Verdana" w:hAnsi="Verdana"/>
          <w:b/>
          <w:bCs/>
          <w:sz w:val="20"/>
          <w:szCs w:val="20"/>
        </w:rPr>
      </w:pPr>
    </w:p>
    <w:p w14:paraId="566E90B5" w14:textId="77777777" w:rsidR="009474B8" w:rsidRDefault="009474B8" w:rsidP="00550560">
      <w:pPr>
        <w:spacing w:before="120"/>
        <w:ind w:right="-1"/>
        <w:jc w:val="center"/>
        <w:outlineLvl w:val="0"/>
        <w:rPr>
          <w:rFonts w:ascii="Verdana" w:hAnsi="Verdana"/>
          <w:b/>
          <w:bCs/>
          <w:sz w:val="20"/>
          <w:szCs w:val="20"/>
        </w:rPr>
      </w:pPr>
    </w:p>
    <w:p w14:paraId="4B745E07" w14:textId="77777777" w:rsidR="009474B8" w:rsidRDefault="009474B8" w:rsidP="00550560">
      <w:pPr>
        <w:spacing w:before="120"/>
        <w:ind w:right="-1"/>
        <w:jc w:val="center"/>
        <w:outlineLvl w:val="0"/>
        <w:rPr>
          <w:rFonts w:ascii="Verdana" w:hAnsi="Verdana"/>
          <w:b/>
          <w:bCs/>
          <w:sz w:val="20"/>
          <w:szCs w:val="20"/>
        </w:rPr>
      </w:pPr>
    </w:p>
    <w:p w14:paraId="1A656B96" w14:textId="77777777" w:rsidR="009474B8" w:rsidRDefault="009474B8" w:rsidP="00550560">
      <w:pPr>
        <w:spacing w:before="120"/>
        <w:ind w:right="-1"/>
        <w:jc w:val="center"/>
        <w:outlineLvl w:val="0"/>
        <w:rPr>
          <w:rFonts w:ascii="Verdana" w:hAnsi="Verdana"/>
          <w:b/>
          <w:bCs/>
          <w:sz w:val="20"/>
          <w:szCs w:val="20"/>
        </w:rPr>
      </w:pPr>
    </w:p>
    <w:p w14:paraId="1D1524E6" w14:textId="77777777" w:rsidR="009474B8" w:rsidRDefault="009474B8" w:rsidP="00550560">
      <w:pPr>
        <w:spacing w:before="120"/>
        <w:ind w:right="-1"/>
        <w:jc w:val="center"/>
        <w:outlineLvl w:val="0"/>
        <w:rPr>
          <w:rFonts w:ascii="Verdana" w:hAnsi="Verdana"/>
          <w:b/>
          <w:bCs/>
          <w:sz w:val="20"/>
          <w:szCs w:val="20"/>
        </w:rPr>
      </w:pPr>
    </w:p>
    <w:p w14:paraId="477B424A" w14:textId="77777777" w:rsidR="009474B8" w:rsidRDefault="009474B8" w:rsidP="00550560">
      <w:pPr>
        <w:spacing w:before="120"/>
        <w:ind w:right="-1"/>
        <w:jc w:val="center"/>
        <w:outlineLvl w:val="0"/>
        <w:rPr>
          <w:rFonts w:ascii="Verdana" w:hAnsi="Verdana"/>
          <w:b/>
          <w:bCs/>
          <w:sz w:val="20"/>
          <w:szCs w:val="20"/>
        </w:rPr>
      </w:pPr>
    </w:p>
    <w:p w14:paraId="34223F9E" w14:textId="29DD9519" w:rsidR="009474B8" w:rsidRDefault="009474B8" w:rsidP="00550560">
      <w:pPr>
        <w:spacing w:before="120"/>
        <w:ind w:right="-1"/>
        <w:jc w:val="center"/>
        <w:outlineLvl w:val="0"/>
        <w:rPr>
          <w:rFonts w:ascii="Verdana" w:hAnsi="Verdana"/>
          <w:b/>
          <w:bCs/>
          <w:sz w:val="20"/>
          <w:szCs w:val="20"/>
        </w:rPr>
      </w:pPr>
    </w:p>
    <w:p w14:paraId="34ADBB45" w14:textId="1A3AEF28" w:rsidR="009474B8" w:rsidRDefault="009474B8" w:rsidP="00550560">
      <w:pPr>
        <w:spacing w:before="120"/>
        <w:ind w:right="-1"/>
        <w:jc w:val="center"/>
        <w:outlineLvl w:val="0"/>
        <w:rPr>
          <w:rFonts w:ascii="Verdana" w:hAnsi="Verdana"/>
          <w:b/>
          <w:bCs/>
          <w:sz w:val="20"/>
          <w:szCs w:val="20"/>
        </w:rPr>
      </w:pPr>
    </w:p>
    <w:p w14:paraId="61F58515" w14:textId="088800CF" w:rsidR="009474B8" w:rsidRDefault="009474B8" w:rsidP="00550560">
      <w:pPr>
        <w:spacing w:before="120"/>
        <w:ind w:right="-1"/>
        <w:jc w:val="center"/>
        <w:outlineLvl w:val="0"/>
        <w:rPr>
          <w:rFonts w:ascii="Verdana" w:hAnsi="Verdana"/>
          <w:b/>
          <w:bCs/>
          <w:sz w:val="20"/>
          <w:szCs w:val="20"/>
        </w:rPr>
      </w:pPr>
    </w:p>
    <w:p w14:paraId="6493A87D" w14:textId="77777777" w:rsidR="009474B8" w:rsidRDefault="009474B8" w:rsidP="00550560">
      <w:pPr>
        <w:spacing w:before="120"/>
        <w:ind w:right="-1"/>
        <w:jc w:val="center"/>
        <w:outlineLvl w:val="0"/>
        <w:rPr>
          <w:rFonts w:ascii="Verdana" w:hAnsi="Verdana"/>
          <w:b/>
          <w:bCs/>
          <w:sz w:val="20"/>
          <w:szCs w:val="20"/>
        </w:rPr>
      </w:pPr>
    </w:p>
    <w:p w14:paraId="0967F741" w14:textId="77777777" w:rsidR="009474B8" w:rsidRDefault="009474B8" w:rsidP="00550560">
      <w:pPr>
        <w:spacing w:before="120"/>
        <w:ind w:right="-1"/>
        <w:jc w:val="center"/>
        <w:outlineLvl w:val="0"/>
        <w:rPr>
          <w:rFonts w:ascii="Verdana" w:hAnsi="Verdana"/>
          <w:b/>
          <w:bCs/>
          <w:sz w:val="20"/>
          <w:szCs w:val="20"/>
        </w:rPr>
      </w:pPr>
    </w:p>
    <w:p w14:paraId="02806157" w14:textId="77777777" w:rsidR="00672241" w:rsidRPr="0019577A" w:rsidRDefault="00672241" w:rsidP="00C95549">
      <w:pPr>
        <w:spacing w:after="0" w:line="240" w:lineRule="auto"/>
        <w:jc w:val="both"/>
      </w:pPr>
    </w:p>
    <w:sectPr w:rsidR="00672241" w:rsidRPr="0019577A" w:rsidSect="009226C0">
      <w:headerReference w:type="default" r:id="rId15"/>
      <w:footerReference w:type="default" r:id="rId16"/>
      <w:headerReference w:type="first" r:id="rId17"/>
      <w:footerReference w:type="first" r:id="rId18"/>
      <w:endnotePr>
        <w:numFmt w:val="decimal"/>
      </w:endnotePr>
      <w:type w:val="oddPage"/>
      <w:pgSz w:w="11905" w:h="16837" w:code="9"/>
      <w:pgMar w:top="851" w:right="848" w:bottom="680" w:left="851" w:header="284" w:footer="454"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26B27" w14:textId="77777777" w:rsidR="005E6CBA" w:rsidRDefault="005E6CBA" w:rsidP="00C646EF">
      <w:pPr>
        <w:spacing w:after="0" w:line="240" w:lineRule="auto"/>
      </w:pPr>
      <w:r>
        <w:separator/>
      </w:r>
    </w:p>
  </w:endnote>
  <w:endnote w:type="continuationSeparator" w:id="0">
    <w:p w14:paraId="64038809" w14:textId="77777777" w:rsidR="005E6CBA" w:rsidRDefault="005E6CBA" w:rsidP="00C646EF">
      <w:pPr>
        <w:spacing w:after="0" w:line="240" w:lineRule="auto"/>
      </w:pPr>
      <w:r>
        <w:continuationSeparator/>
      </w:r>
    </w:p>
  </w:endnote>
  <w:endnote w:type="continuationNotice" w:id="1">
    <w:p w14:paraId="2618C5EA" w14:textId="77777777" w:rsidR="005E6CBA" w:rsidRDefault="005E6C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onotype Sorts">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barU">
    <w:altName w:val="Courier New"/>
    <w:charset w:val="00"/>
    <w:family w:val="auto"/>
    <w:pitch w:val="default"/>
  </w:font>
  <w:font w:name="Arial CYR">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
    <w:altName w:val="MS Mincho"/>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6"/>
        <w:szCs w:val="16"/>
        <w:highlight w:val="yellow"/>
      </w:rPr>
      <w:id w:val="1666671113"/>
      <w:docPartObj>
        <w:docPartGallery w:val="Page Numbers (Bottom of Page)"/>
        <w:docPartUnique/>
      </w:docPartObj>
    </w:sdtPr>
    <w:sdtEndPr>
      <w:rPr>
        <w:highlight w:val="none"/>
      </w:rPr>
    </w:sdtEndPr>
    <w:sdtContent>
      <w:p w14:paraId="15C61A4B" w14:textId="1C8ABA1E" w:rsidR="005E6CBA" w:rsidRPr="00A24ABE" w:rsidRDefault="005E6CBA" w:rsidP="00B452E1">
        <w:pPr>
          <w:pStyle w:val="Footer"/>
          <w:jc w:val="both"/>
          <w:rPr>
            <w:rFonts w:ascii="Verdana" w:eastAsia="Times New Roman" w:hAnsi="Verdana"/>
            <w:color w:val="000000"/>
            <w:sz w:val="16"/>
            <w:szCs w:val="16"/>
            <w:lang w:eastAsia="bg-BG"/>
          </w:rPr>
        </w:pPr>
      </w:p>
      <w:p w14:paraId="452A56CA" w14:textId="4EE3DC04" w:rsidR="005E6CBA" w:rsidRPr="009B4272" w:rsidRDefault="005E6CBA" w:rsidP="00536063">
        <w:pPr>
          <w:pStyle w:val="Footer"/>
          <w:jc w:val="right"/>
          <w:rPr>
            <w:rFonts w:ascii="Verdana" w:hAnsi="Verdana"/>
            <w:sz w:val="16"/>
            <w:szCs w:val="16"/>
          </w:rPr>
        </w:pPr>
        <w:r w:rsidRPr="00A24ABE">
          <w:rPr>
            <w:rFonts w:ascii="Verdana" w:eastAsia="Times New Roman" w:hAnsi="Verdana"/>
            <w:color w:val="000000"/>
            <w:sz w:val="16"/>
            <w:szCs w:val="16"/>
            <w:lang w:eastAsia="bg-BG"/>
          </w:rPr>
          <w:t>Стр.</w:t>
        </w:r>
        <w:r w:rsidRPr="00A24ABE">
          <w:rPr>
            <w:rFonts w:ascii="Verdana" w:hAnsi="Verdana"/>
            <w:sz w:val="16"/>
            <w:szCs w:val="16"/>
          </w:rPr>
          <w:t xml:space="preserve"> </w:t>
        </w:r>
        <w:r w:rsidRPr="00A24ABE">
          <w:rPr>
            <w:rFonts w:ascii="Verdana" w:hAnsi="Verdana"/>
            <w:bCs/>
            <w:sz w:val="16"/>
            <w:szCs w:val="16"/>
          </w:rPr>
          <w:fldChar w:fldCharType="begin"/>
        </w:r>
        <w:r w:rsidRPr="00A24ABE">
          <w:rPr>
            <w:rFonts w:ascii="Verdana" w:hAnsi="Verdana"/>
            <w:bCs/>
            <w:sz w:val="16"/>
            <w:szCs w:val="16"/>
          </w:rPr>
          <w:instrText xml:space="preserve"> PAGE </w:instrText>
        </w:r>
        <w:r w:rsidRPr="00A24ABE">
          <w:rPr>
            <w:rFonts w:ascii="Verdana" w:hAnsi="Verdana"/>
            <w:bCs/>
            <w:sz w:val="16"/>
            <w:szCs w:val="16"/>
          </w:rPr>
          <w:fldChar w:fldCharType="separate"/>
        </w:r>
        <w:r w:rsidR="009E3217">
          <w:rPr>
            <w:rFonts w:ascii="Verdana" w:hAnsi="Verdana"/>
            <w:bCs/>
            <w:noProof/>
            <w:sz w:val="16"/>
            <w:szCs w:val="16"/>
          </w:rPr>
          <w:t>9</w:t>
        </w:r>
        <w:r w:rsidRPr="00A24ABE">
          <w:rPr>
            <w:rFonts w:ascii="Verdana" w:hAnsi="Verdana"/>
            <w:bCs/>
            <w:sz w:val="16"/>
            <w:szCs w:val="16"/>
          </w:rPr>
          <w:fldChar w:fldCharType="end"/>
        </w:r>
        <w:r w:rsidRPr="00A24ABE">
          <w:rPr>
            <w:rFonts w:ascii="Verdana" w:hAnsi="Verdana"/>
            <w:sz w:val="16"/>
            <w:szCs w:val="16"/>
          </w:rPr>
          <w:t xml:space="preserve"> от </w:t>
        </w:r>
        <w:r w:rsidRPr="00A24ABE">
          <w:rPr>
            <w:rFonts w:ascii="Verdana" w:hAnsi="Verdana"/>
            <w:bCs/>
            <w:sz w:val="16"/>
            <w:szCs w:val="16"/>
          </w:rPr>
          <w:fldChar w:fldCharType="begin"/>
        </w:r>
        <w:r w:rsidRPr="00A24ABE">
          <w:rPr>
            <w:rFonts w:ascii="Verdana" w:hAnsi="Verdana"/>
            <w:bCs/>
            <w:sz w:val="16"/>
            <w:szCs w:val="16"/>
          </w:rPr>
          <w:instrText xml:space="preserve"> NUMPAGES  </w:instrText>
        </w:r>
        <w:r w:rsidRPr="00A24ABE">
          <w:rPr>
            <w:rFonts w:ascii="Verdana" w:hAnsi="Verdana"/>
            <w:bCs/>
            <w:sz w:val="16"/>
            <w:szCs w:val="16"/>
          </w:rPr>
          <w:fldChar w:fldCharType="separate"/>
        </w:r>
        <w:r w:rsidR="009E3217">
          <w:rPr>
            <w:rFonts w:ascii="Verdana" w:hAnsi="Verdana"/>
            <w:bCs/>
            <w:noProof/>
            <w:sz w:val="16"/>
            <w:szCs w:val="16"/>
          </w:rPr>
          <w:t>20</w:t>
        </w:r>
        <w:r w:rsidRPr="00A24ABE">
          <w:rPr>
            <w:rFonts w:ascii="Verdana" w:hAnsi="Verdana"/>
            <w:bCs/>
            <w:sz w:val="16"/>
            <w:szCs w:val="16"/>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EC1D" w14:textId="77777777" w:rsidR="005E6CBA" w:rsidRDefault="005E6CBA">
    <w:pPr>
      <w:pStyle w:val="Style4"/>
      <w:widowControl/>
      <w:ind w:right="-1404"/>
      <w:jc w:val="right"/>
      <w:rPr>
        <w:rStyle w:val="FontStyle38"/>
        <w:lang w:val="bg-BG" w:eastAsia="bg-BG"/>
      </w:rPr>
    </w:pPr>
    <w:r>
      <w:rPr>
        <w:rStyle w:val="FontStyle38"/>
        <w:lang w:val="bg-BG" w:eastAsia="bg-BG"/>
      </w:rPr>
      <w:fldChar w:fldCharType="begin"/>
    </w:r>
    <w:r>
      <w:rPr>
        <w:rStyle w:val="FontStyle38"/>
        <w:lang w:val="bg-BG" w:eastAsia="bg-BG"/>
      </w:rPr>
      <w:instrText>PAGE</w:instrText>
    </w:r>
    <w:r>
      <w:rPr>
        <w:rStyle w:val="FontStyle38"/>
        <w:lang w:val="bg-BG" w:eastAsia="bg-BG"/>
      </w:rPr>
      <w:fldChar w:fldCharType="separate"/>
    </w:r>
    <w:r>
      <w:rPr>
        <w:rStyle w:val="FontStyle38"/>
        <w:noProof/>
        <w:lang w:val="bg-BG" w:eastAsia="bg-BG"/>
      </w:rPr>
      <w:t>2</w:t>
    </w:r>
    <w:r>
      <w:rPr>
        <w:rStyle w:val="FontStyle38"/>
        <w:lang w:val="bg-BG" w:eastAsia="bg-BG"/>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EC1E" w14:textId="47987352" w:rsidR="005E6CBA" w:rsidRPr="00484636" w:rsidRDefault="005E6CBA" w:rsidP="00484636">
    <w:pPr>
      <w:pStyle w:val="Footer"/>
      <w:rPr>
        <w:rStyle w:val="FontStyle38"/>
        <w:rFonts w:ascii="Calibri" w:hAnsi="Calibri" w:cs="Times New Roman"/>
        <w:spacing w:val="0"/>
        <w:sz w:val="22"/>
        <w:szCs w:val="2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50FFD" w14:textId="2CCAA317" w:rsidR="005E6CBA" w:rsidRDefault="005E6CBA">
    <w:pPr>
      <w:pStyle w:val="Footer"/>
      <w:jc w:val="right"/>
    </w:pPr>
    <w:r>
      <w:fldChar w:fldCharType="begin"/>
    </w:r>
    <w:r>
      <w:instrText xml:space="preserve"> PAGE   \* MERGEFORMAT </w:instrText>
    </w:r>
    <w:r>
      <w:fldChar w:fldCharType="separate"/>
    </w:r>
    <w:r w:rsidR="009E3217">
      <w:rPr>
        <w:noProof/>
      </w:rPr>
      <w:t>20</w:t>
    </w:r>
    <w:r>
      <w:rPr>
        <w:noProof/>
      </w:rPr>
      <w:fldChar w:fldCharType="end"/>
    </w:r>
  </w:p>
  <w:p w14:paraId="1EA341B1" w14:textId="77777777" w:rsidR="005E6CBA" w:rsidRPr="009B709A" w:rsidRDefault="005E6CBA" w:rsidP="00545DDB">
    <w:pPr>
      <w:pStyle w:val="Footer"/>
      <w:tabs>
        <w:tab w:val="clear" w:pos="4536"/>
        <w:tab w:val="clear" w:pos="9072"/>
        <w:tab w:val="left" w:pos="4290"/>
        <w:tab w:val="left" w:pos="6120"/>
      </w:tabs>
      <w:rPr>
        <w:rFonts w:ascii="Arial" w:hAnsi="Arial" w:cs="Arial"/>
        <w:sz w:val="16"/>
        <w:szCs w:val="16"/>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538"/>
    </w:tblGrid>
    <w:tr w:rsidR="005E6CBA" w:rsidRPr="002041EC" w14:paraId="2CDBFA44" w14:textId="77777777">
      <w:trPr>
        <w:trHeight w:val="376"/>
        <w:jc w:val="center"/>
      </w:trPr>
      <w:tc>
        <w:tcPr>
          <w:tcW w:w="9538" w:type="dxa"/>
          <w:vAlign w:val="center"/>
        </w:tcPr>
        <w:p w14:paraId="35664F83" w14:textId="77777777" w:rsidR="005E6CBA" w:rsidRPr="002041EC" w:rsidRDefault="005E6CBA" w:rsidP="00545DDB">
          <w:pPr>
            <w:pStyle w:val="BodyText"/>
            <w:spacing w:after="0"/>
            <w:ind w:right="227"/>
            <w:jc w:val="center"/>
            <w:rPr>
              <w:rFonts w:ascii="Arial" w:hAnsi="Arial" w:cs="Arial"/>
              <w:i/>
              <w:color w:val="808080"/>
              <w:sz w:val="16"/>
              <w:szCs w:val="16"/>
              <w:lang w:val="ru-RU"/>
            </w:rPr>
          </w:pPr>
          <w:r w:rsidRPr="002041EC">
            <w:rPr>
              <w:rFonts w:ascii="Arial" w:hAnsi="Arial" w:cs="Arial"/>
              <w:i/>
              <w:color w:val="808080"/>
              <w:sz w:val="16"/>
              <w:szCs w:val="16"/>
              <w:lang w:val="ru-RU"/>
            </w:rPr>
            <w:t xml:space="preserve">Този документ е собственост на “Софийска вода” АД, гр. София. </w:t>
          </w:r>
        </w:p>
        <w:p w14:paraId="31052151" w14:textId="77777777" w:rsidR="005E6CBA" w:rsidRPr="002041EC" w:rsidRDefault="005E6CBA" w:rsidP="00545DDB">
          <w:pPr>
            <w:pStyle w:val="BodyText"/>
            <w:spacing w:after="0"/>
            <w:ind w:right="227"/>
            <w:jc w:val="center"/>
            <w:rPr>
              <w:rFonts w:ascii="Arial" w:hAnsi="Arial" w:cs="Arial"/>
              <w:b/>
              <w:sz w:val="16"/>
              <w:szCs w:val="16"/>
              <w:lang w:val="ru-RU"/>
            </w:rPr>
          </w:pPr>
          <w:r w:rsidRPr="002041EC">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r>
  </w:tbl>
  <w:p w14:paraId="0E1CD461" w14:textId="77777777" w:rsidR="005E6CBA" w:rsidRDefault="005E6CBA" w:rsidP="00545DDB">
    <w:pPr>
      <w:pStyle w:val="Footer"/>
    </w:pPr>
  </w:p>
  <w:p w14:paraId="030C4045" w14:textId="77777777" w:rsidR="005E6CBA" w:rsidRPr="006301E9" w:rsidRDefault="005E6CBA" w:rsidP="00545DDB">
    <w:pPr>
      <w:pStyle w:val="Footer"/>
      <w:tabs>
        <w:tab w:val="clear" w:pos="4536"/>
        <w:tab w:val="clear" w:pos="9072"/>
        <w:tab w:val="left" w:pos="6020"/>
      </w:tabs>
      <w:rPr>
        <w:rFonts w:ascii="Times New Roman"/>
        <w:sz w:val="16"/>
        <w:szCs w:val="16"/>
      </w:rPr>
    </w:pPr>
    <w:r>
      <w:rPr>
        <w:rFonts w:ascii="Times New Roman"/>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043B5" w14:textId="77777777" w:rsidR="005E6CBA" w:rsidRDefault="005E6CBA" w:rsidP="00C646EF">
      <w:pPr>
        <w:spacing w:after="0" w:line="240" w:lineRule="auto"/>
      </w:pPr>
      <w:r>
        <w:separator/>
      </w:r>
    </w:p>
  </w:footnote>
  <w:footnote w:type="continuationSeparator" w:id="0">
    <w:p w14:paraId="61AB0429" w14:textId="77777777" w:rsidR="005E6CBA" w:rsidRDefault="005E6CBA" w:rsidP="00C646EF">
      <w:pPr>
        <w:spacing w:after="0" w:line="240" w:lineRule="auto"/>
      </w:pPr>
      <w:r>
        <w:continuationSeparator/>
      </w:r>
    </w:p>
  </w:footnote>
  <w:footnote w:type="continuationNotice" w:id="1">
    <w:p w14:paraId="32C08828" w14:textId="77777777" w:rsidR="005E6CBA" w:rsidRDefault="005E6CBA">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C08BB" w14:textId="77777777" w:rsidR="005E6CBA" w:rsidRDefault="005E6CB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8D88" w14:textId="77777777" w:rsidR="005E6CBA" w:rsidRDefault="005E6CBA">
    <w:pPr>
      <w:pStyle w:val="Header"/>
    </w:pP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5E6CBA" w:rsidRPr="00E53C49" w14:paraId="253E4A16" w14:textId="77777777" w:rsidTr="00545DDB">
      <w:tc>
        <w:tcPr>
          <w:tcW w:w="2732" w:type="dxa"/>
          <w:vMerge w:val="restart"/>
          <w:vAlign w:val="center"/>
        </w:tcPr>
        <w:p w14:paraId="622F74D8" w14:textId="6561D249" w:rsidR="005E6CBA" w:rsidRPr="00E53C49" w:rsidRDefault="005E6CBA" w:rsidP="00545DDB">
          <w:pPr>
            <w:pStyle w:val="Header"/>
            <w:ind w:right="35"/>
            <w:jc w:val="center"/>
            <w:rPr>
              <w:rFonts w:ascii="Arial" w:hAnsi="Arial" w:cs="Arial"/>
              <w:b/>
            </w:rPr>
          </w:pPr>
          <w:r>
            <w:rPr>
              <w:rFonts w:ascii="Arial" w:hAnsi="Arial" w:cs="Arial"/>
              <w:b/>
              <w:noProof/>
              <w:lang w:eastAsia="bg-BG"/>
            </w:rPr>
            <w:drawing>
              <wp:anchor distT="0" distB="0" distL="114300" distR="114300" simplePos="0" relativeHeight="251658242" behindDoc="0" locked="0" layoutInCell="1" allowOverlap="1" wp14:anchorId="20649FD9" wp14:editId="7E462E0E">
                <wp:simplePos x="0" y="0"/>
                <wp:positionH relativeFrom="column">
                  <wp:posOffset>98425</wp:posOffset>
                </wp:positionH>
                <wp:positionV relativeFrom="paragraph">
                  <wp:posOffset>104775</wp:posOffset>
                </wp:positionV>
                <wp:extent cx="1371600" cy="56197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51A26586" w14:textId="77777777" w:rsidR="005E6CBA" w:rsidRPr="00E53C49" w:rsidRDefault="005E6CBA" w:rsidP="00545DDB">
          <w:pPr>
            <w:pStyle w:val="Header"/>
            <w:spacing w:before="120"/>
            <w:jc w:val="center"/>
            <w:rPr>
              <w:rFonts w:ascii="Arial" w:hAnsi="Arial" w:cs="Arial"/>
              <w:b/>
            </w:rPr>
          </w:pPr>
          <w:r>
            <w:rPr>
              <w:rFonts w:ascii="Arial" w:hAnsi="Arial" w:cs="Arial"/>
              <w:b/>
            </w:rPr>
            <w:t>Документ по околна среда</w:t>
          </w:r>
        </w:p>
        <w:p w14:paraId="5E1DA476" w14:textId="77777777" w:rsidR="005E6CBA" w:rsidRPr="00E53C49" w:rsidRDefault="005E6CBA" w:rsidP="00545DDB">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323B3A74" w14:textId="77777777" w:rsidR="005E6CBA" w:rsidRPr="00F004AB" w:rsidRDefault="005E6CBA" w:rsidP="00545DDB">
          <w:pPr>
            <w:pStyle w:val="Header"/>
            <w:jc w:val="center"/>
            <w:rPr>
              <w:rFonts w:ascii="Arial" w:hAnsi="Arial" w:cs="Arial"/>
              <w:b/>
            </w:rPr>
          </w:pPr>
          <w:r>
            <w:rPr>
              <w:rFonts w:ascii="Arial" w:hAnsi="Arial" w:cs="Arial"/>
              <w:b/>
            </w:rPr>
            <w:t>П-ОС</w:t>
          </w:r>
          <w:r w:rsidRPr="00F004AB">
            <w:rPr>
              <w:rFonts w:ascii="Arial" w:hAnsi="Arial" w:cs="Arial"/>
              <w:b/>
            </w:rPr>
            <w:t xml:space="preserve"> 4.4.</w:t>
          </w:r>
          <w:r>
            <w:rPr>
              <w:rFonts w:ascii="Arial" w:hAnsi="Arial" w:cs="Arial"/>
              <w:b/>
            </w:rPr>
            <w:t>6-1- Д 1</w:t>
          </w:r>
        </w:p>
      </w:tc>
    </w:tr>
    <w:tr w:rsidR="005E6CBA" w:rsidRPr="00E53C49" w14:paraId="2022E33E" w14:textId="77777777" w:rsidTr="00545DDB">
      <w:trPr>
        <w:trHeight w:val="193"/>
      </w:trPr>
      <w:tc>
        <w:tcPr>
          <w:tcW w:w="2732" w:type="dxa"/>
          <w:vMerge/>
          <w:vAlign w:val="center"/>
        </w:tcPr>
        <w:p w14:paraId="61ACEE94" w14:textId="77777777" w:rsidR="005E6CBA" w:rsidRPr="00E53C49" w:rsidRDefault="005E6CBA" w:rsidP="00545DDB">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424993A2" w14:textId="77777777" w:rsidR="005E6CBA" w:rsidRPr="00CA75C3" w:rsidRDefault="005E6CBA" w:rsidP="00545DDB">
          <w:pPr>
            <w:pStyle w:val="Header"/>
            <w:tabs>
              <w:tab w:val="center" w:pos="6272"/>
            </w:tabs>
            <w:jc w:val="center"/>
            <w:rPr>
              <w:rFonts w:ascii="Arial" w:hAnsi="Arial" w:cs="Arial"/>
              <w:b/>
            </w:rPr>
          </w:pPr>
          <w:r>
            <w:rPr>
              <w:rFonts w:ascii="Arial" w:hAnsi="Arial" w:cs="Arial"/>
              <w:b/>
            </w:rPr>
            <w:t>Споразумение по околна среда с изпълнители и доставчици</w:t>
          </w:r>
        </w:p>
      </w:tc>
      <w:tc>
        <w:tcPr>
          <w:tcW w:w="1417" w:type="dxa"/>
          <w:tcBorders>
            <w:top w:val="single" w:sz="4" w:space="0" w:color="auto"/>
            <w:left w:val="single" w:sz="4" w:space="0" w:color="auto"/>
            <w:bottom w:val="single" w:sz="4" w:space="0" w:color="auto"/>
            <w:right w:val="single" w:sz="4" w:space="0" w:color="auto"/>
          </w:tcBorders>
        </w:tcPr>
        <w:p w14:paraId="1BB18EF6" w14:textId="77777777" w:rsidR="005E6CBA" w:rsidRPr="00E53C49" w:rsidRDefault="005E6CBA" w:rsidP="00545DDB">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02</w:t>
          </w:r>
        </w:p>
      </w:tc>
      <w:tc>
        <w:tcPr>
          <w:tcW w:w="1391" w:type="dxa"/>
          <w:tcBorders>
            <w:top w:val="single" w:sz="4" w:space="0" w:color="auto"/>
            <w:left w:val="single" w:sz="4" w:space="0" w:color="auto"/>
            <w:bottom w:val="single" w:sz="4" w:space="0" w:color="auto"/>
            <w:right w:val="single" w:sz="4" w:space="0" w:color="auto"/>
          </w:tcBorders>
        </w:tcPr>
        <w:p w14:paraId="05C6366F" w14:textId="77777777" w:rsidR="005E6CBA" w:rsidRPr="00B128B2" w:rsidRDefault="005E6CBA" w:rsidP="00545DDB">
          <w:pPr>
            <w:pStyle w:val="Footer"/>
            <w:jc w:val="center"/>
            <w:rPr>
              <w:rFonts w:ascii="Arial" w:hAnsi="Arial" w:cs="Arial"/>
              <w:sz w:val="18"/>
              <w:szCs w:val="18"/>
            </w:rPr>
          </w:pPr>
          <w:r>
            <w:rPr>
              <w:rFonts w:ascii="Arial" w:hAnsi="Arial" w:cs="Arial"/>
              <w:sz w:val="18"/>
              <w:szCs w:val="18"/>
            </w:rPr>
            <w:t>07.11.2015</w:t>
          </w:r>
        </w:p>
      </w:tc>
    </w:tr>
    <w:tr w:rsidR="005E6CBA" w:rsidRPr="00E53C49" w14:paraId="4C3AE783" w14:textId="77777777" w:rsidTr="00545DDB">
      <w:trPr>
        <w:trHeight w:val="193"/>
      </w:trPr>
      <w:tc>
        <w:tcPr>
          <w:tcW w:w="2732" w:type="dxa"/>
          <w:vMerge/>
          <w:tcBorders>
            <w:bottom w:val="single" w:sz="6" w:space="0" w:color="auto"/>
          </w:tcBorders>
          <w:vAlign w:val="center"/>
        </w:tcPr>
        <w:p w14:paraId="75748DB9" w14:textId="77777777" w:rsidR="005E6CBA" w:rsidRPr="00E53C49" w:rsidRDefault="005E6CBA" w:rsidP="00545DDB">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136DE7FF" w14:textId="77777777" w:rsidR="005E6CBA" w:rsidRPr="00E53C49" w:rsidRDefault="005E6CBA" w:rsidP="00545DDB">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7A69E9CA" w14:textId="77777777" w:rsidR="005E6CBA" w:rsidRPr="00E53C49" w:rsidRDefault="005E6CBA" w:rsidP="00545DDB">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Pr>
              <w:rFonts w:ascii="Arial" w:hAnsi="Arial" w:cs="Arial"/>
              <w:noProof/>
            </w:rPr>
            <w:t>1</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0AD0739F" w14:textId="77777777" w:rsidR="005E6CBA" w:rsidRDefault="005E6CBA" w:rsidP="00545DDB">
    <w:pPr>
      <w:pStyle w:val="Header"/>
      <w:jc w:val="right"/>
    </w:pPr>
  </w:p>
  <w:p w14:paraId="79F044DE" w14:textId="77777777" w:rsidR="005E6CBA" w:rsidRDefault="005E6CB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828"/>
    <w:multiLevelType w:val="hybridMultilevel"/>
    <w:tmpl w:val="0BC6FC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BE7E86"/>
    <w:multiLevelType w:val="multilevel"/>
    <w:tmpl w:val="5342911E"/>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08B606F"/>
    <w:multiLevelType w:val="hybridMultilevel"/>
    <w:tmpl w:val="AB987F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7A77ED"/>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6" w15:restartNumberingAfterBreak="0">
    <w:nsid w:val="1D13194C"/>
    <w:multiLevelType w:val="multilevel"/>
    <w:tmpl w:val="D8ACEC3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957762"/>
    <w:multiLevelType w:val="hybridMultilevel"/>
    <w:tmpl w:val="99ACF8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18D4B03"/>
    <w:multiLevelType w:val="hybridMultilevel"/>
    <w:tmpl w:val="0CC667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80505E3"/>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9FC7405"/>
    <w:multiLevelType w:val="multilevel"/>
    <w:tmpl w:val="416E6AA6"/>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A233C84"/>
    <w:multiLevelType w:val="multilevel"/>
    <w:tmpl w:val="727C7F58"/>
    <w:lvl w:ilvl="0">
      <w:start w:val="1"/>
      <w:numFmt w:val="decimal"/>
      <w:lvlText w:val="%1."/>
      <w:lvlJc w:val="left"/>
      <w:pPr>
        <w:tabs>
          <w:tab w:val="num" w:pos="360"/>
        </w:tabs>
        <w:ind w:left="360" w:hanging="360"/>
      </w:pPr>
      <w:rPr>
        <w:rFonts w:ascii="Verdana" w:eastAsia="Times New Roman" w:hAnsi="Verdana" w:cs="Arial" w:hint="default"/>
        <w:b/>
        <w:i w:val="0"/>
        <w:color w:val="auto"/>
      </w:rPr>
    </w:lvl>
    <w:lvl w:ilvl="1">
      <w:start w:val="1"/>
      <w:numFmt w:val="decimal"/>
      <w:lvlText w:val="5.%2"/>
      <w:lvlJc w:val="left"/>
      <w:pPr>
        <w:tabs>
          <w:tab w:val="num" w:pos="720"/>
        </w:tabs>
        <w:ind w:left="720" w:hanging="720"/>
      </w:pPr>
      <w:rPr>
        <w:b w:val="0"/>
        <w:i w:val="0"/>
      </w:rPr>
    </w:lvl>
    <w:lvl w:ilvl="2">
      <w:start w:val="1"/>
      <w:numFmt w:val="decimal"/>
      <w:lvlText w:val="4.%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2F0A6053"/>
    <w:multiLevelType w:val="hybridMultilevel"/>
    <w:tmpl w:val="3B00F564"/>
    <w:lvl w:ilvl="0" w:tplc="FFFFFFFF">
      <w:start w:val="1"/>
      <w:numFmt w:val="bullet"/>
      <w:lvlText w:val=""/>
      <w:lvlJc w:val="left"/>
      <w:pPr>
        <w:tabs>
          <w:tab w:val="num" w:pos="2160"/>
        </w:tabs>
        <w:ind w:left="2160" w:hanging="360"/>
      </w:pPr>
      <w:rPr>
        <w:rFonts w:ascii="Symbol" w:hAnsi="Symbol" w:hint="default"/>
        <w:color w:val="auto"/>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A03B5C"/>
    <w:multiLevelType w:val="hybridMultilevel"/>
    <w:tmpl w:val="8416D366"/>
    <w:lvl w:ilvl="0" w:tplc="DE5E7D96">
      <w:start w:val="1"/>
      <w:numFmt w:val="bullet"/>
      <w:lvlText w:val="-"/>
      <w:lvlJc w:val="left"/>
      <w:pPr>
        <w:ind w:left="1080" w:hanging="360"/>
      </w:pPr>
      <w:rPr>
        <w:rFonts w:ascii="Verdana" w:eastAsia="Times New Roman" w:hAnsi="Verdana"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4" w15:restartNumberingAfterBreak="0">
    <w:nsid w:val="3DEC4875"/>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05B2C6D"/>
    <w:multiLevelType w:val="multilevel"/>
    <w:tmpl w:val="1110E44A"/>
    <w:lvl w:ilvl="0">
      <w:start w:val="2"/>
      <w:numFmt w:val="decimal"/>
      <w:lvlText w:val="%1"/>
      <w:lvlJc w:val="left"/>
      <w:pPr>
        <w:ind w:left="360" w:hanging="360"/>
      </w:pPr>
      <w:rPr>
        <w:rFonts w:ascii="Verdana" w:eastAsia="Times New Roman" w:hAnsi="Verdana" w:hint="default"/>
        <w:b/>
        <w:sz w:val="20"/>
      </w:rPr>
    </w:lvl>
    <w:lvl w:ilvl="1">
      <w:start w:val="1"/>
      <w:numFmt w:val="decimal"/>
      <w:lvlText w:val="%1.%2"/>
      <w:lvlJc w:val="left"/>
      <w:pPr>
        <w:ind w:left="360" w:hanging="360"/>
      </w:pPr>
      <w:rPr>
        <w:rFonts w:ascii="Verdana" w:eastAsia="Times New Roman" w:hAnsi="Verdana" w:hint="default"/>
        <w:b/>
        <w:sz w:val="20"/>
      </w:rPr>
    </w:lvl>
    <w:lvl w:ilvl="2">
      <w:start w:val="1"/>
      <w:numFmt w:val="decimal"/>
      <w:lvlText w:val="%1.%2.%3"/>
      <w:lvlJc w:val="left"/>
      <w:pPr>
        <w:ind w:left="720" w:hanging="720"/>
      </w:pPr>
      <w:rPr>
        <w:rFonts w:ascii="Verdana" w:eastAsia="Times New Roman" w:hAnsi="Verdana" w:hint="default"/>
        <w:b/>
        <w:sz w:val="20"/>
      </w:rPr>
    </w:lvl>
    <w:lvl w:ilvl="3">
      <w:start w:val="1"/>
      <w:numFmt w:val="decimal"/>
      <w:lvlText w:val="%1.%2.%3.%4"/>
      <w:lvlJc w:val="left"/>
      <w:pPr>
        <w:ind w:left="720" w:hanging="720"/>
      </w:pPr>
      <w:rPr>
        <w:rFonts w:ascii="Verdana" w:eastAsia="Times New Roman" w:hAnsi="Verdana" w:hint="default"/>
        <w:b/>
        <w:sz w:val="20"/>
      </w:rPr>
    </w:lvl>
    <w:lvl w:ilvl="4">
      <w:start w:val="1"/>
      <w:numFmt w:val="decimal"/>
      <w:lvlText w:val="%1.%2.%3.%4.%5"/>
      <w:lvlJc w:val="left"/>
      <w:pPr>
        <w:ind w:left="1080" w:hanging="1080"/>
      </w:pPr>
      <w:rPr>
        <w:rFonts w:ascii="Verdana" w:eastAsia="Times New Roman" w:hAnsi="Verdana" w:hint="default"/>
        <w:b/>
        <w:sz w:val="20"/>
      </w:rPr>
    </w:lvl>
    <w:lvl w:ilvl="5">
      <w:start w:val="1"/>
      <w:numFmt w:val="decimal"/>
      <w:lvlText w:val="%1.%2.%3.%4.%5.%6"/>
      <w:lvlJc w:val="left"/>
      <w:pPr>
        <w:ind w:left="1080" w:hanging="1080"/>
      </w:pPr>
      <w:rPr>
        <w:rFonts w:ascii="Verdana" w:eastAsia="Times New Roman" w:hAnsi="Verdana" w:hint="default"/>
        <w:b/>
        <w:sz w:val="20"/>
      </w:rPr>
    </w:lvl>
    <w:lvl w:ilvl="6">
      <w:start w:val="1"/>
      <w:numFmt w:val="decimal"/>
      <w:lvlText w:val="%1.%2.%3.%4.%5.%6.%7"/>
      <w:lvlJc w:val="left"/>
      <w:pPr>
        <w:ind w:left="1440" w:hanging="1440"/>
      </w:pPr>
      <w:rPr>
        <w:rFonts w:ascii="Verdana" w:eastAsia="Times New Roman" w:hAnsi="Verdana" w:hint="default"/>
        <w:b/>
        <w:sz w:val="20"/>
      </w:rPr>
    </w:lvl>
    <w:lvl w:ilvl="7">
      <w:start w:val="1"/>
      <w:numFmt w:val="decimal"/>
      <w:lvlText w:val="%1.%2.%3.%4.%5.%6.%7.%8"/>
      <w:lvlJc w:val="left"/>
      <w:pPr>
        <w:ind w:left="1440" w:hanging="1440"/>
      </w:pPr>
      <w:rPr>
        <w:rFonts w:ascii="Verdana" w:eastAsia="Times New Roman" w:hAnsi="Verdana" w:hint="default"/>
        <w:b/>
        <w:sz w:val="20"/>
      </w:rPr>
    </w:lvl>
    <w:lvl w:ilvl="8">
      <w:start w:val="1"/>
      <w:numFmt w:val="decimal"/>
      <w:lvlText w:val="%1.%2.%3.%4.%5.%6.%7.%8.%9"/>
      <w:lvlJc w:val="left"/>
      <w:pPr>
        <w:ind w:left="1440" w:hanging="1440"/>
      </w:pPr>
      <w:rPr>
        <w:rFonts w:ascii="Verdana" w:eastAsia="Times New Roman" w:hAnsi="Verdana" w:hint="default"/>
        <w:b/>
        <w:sz w:val="20"/>
      </w:rPr>
    </w:lvl>
  </w:abstractNum>
  <w:abstractNum w:abstractNumId="16"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3065"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17" w15:restartNumberingAfterBreak="0">
    <w:nsid w:val="57E70E19"/>
    <w:multiLevelType w:val="multilevel"/>
    <w:tmpl w:val="3ECEE974"/>
    <w:lvl w:ilvl="0">
      <w:start w:val="1"/>
      <w:numFmt w:val="bullet"/>
      <w:lvlText w:val=""/>
      <w:lvlJc w:val="left"/>
      <w:pPr>
        <w:ind w:left="360" w:hanging="360"/>
      </w:pPr>
      <w:rPr>
        <w:rFonts w:ascii="Symbol" w:hAnsi="Symbol" w:hint="default"/>
        <w:b/>
      </w:rPr>
    </w:lvl>
    <w:lvl w:ilvl="1">
      <w:start w:val="1"/>
      <w:numFmt w:val="decimal"/>
      <w:lvlText w:val="%1.%2."/>
      <w:lvlJc w:val="left"/>
      <w:pPr>
        <w:ind w:left="858"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FF0000"/>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9261D22"/>
    <w:multiLevelType w:val="multilevel"/>
    <w:tmpl w:val="441EBC84"/>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2."/>
      <w:lvlJc w:val="left"/>
      <w:pPr>
        <w:tabs>
          <w:tab w:val="num" w:pos="720"/>
        </w:tabs>
        <w:ind w:left="720" w:hanging="72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6C791D07"/>
    <w:multiLevelType w:val="multilevel"/>
    <w:tmpl w:val="D81EB1D6"/>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735C7013"/>
    <w:multiLevelType w:val="multilevel"/>
    <w:tmpl w:val="B34CE534"/>
    <w:lvl w:ilvl="0">
      <w:start w:val="1"/>
      <w:numFmt w:val="bullet"/>
      <w:lvlText w:val=""/>
      <w:lvlJc w:val="left"/>
      <w:pPr>
        <w:ind w:left="360" w:hanging="360"/>
      </w:pPr>
      <w:rPr>
        <w:rFonts w:ascii="Symbol" w:hAnsi="Symbol"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414360"/>
    <w:multiLevelType w:val="hybridMultilevel"/>
    <w:tmpl w:val="65FABBF4"/>
    <w:lvl w:ilvl="0" w:tplc="03B0AF52">
      <w:start w:val="1"/>
      <w:numFmt w:val="decimal"/>
      <w:lvlText w:val="%1."/>
      <w:lvlJc w:val="left"/>
      <w:pPr>
        <w:ind w:left="720" w:hanging="360"/>
      </w:pPr>
      <w:rPr>
        <w:b/>
      </w:rPr>
    </w:lvl>
    <w:lvl w:ilvl="1" w:tplc="790AE850">
      <w:start w:val="1"/>
      <w:numFmt w:val="lowerLetter"/>
      <w:lvlText w:val="%2."/>
      <w:lvlJc w:val="left"/>
      <w:pPr>
        <w:ind w:left="1440" w:hanging="360"/>
      </w:pPr>
      <w:rPr>
        <w:b/>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760D106D"/>
    <w:multiLevelType w:val="multilevel"/>
    <w:tmpl w:val="6EFC2B34"/>
    <w:lvl w:ilvl="0">
      <w:start w:val="1"/>
      <w:numFmt w:val="decimal"/>
      <w:lvlText w:val="%1."/>
      <w:lvlJc w:val="left"/>
      <w:pPr>
        <w:ind w:left="390" w:hanging="390"/>
      </w:pPr>
      <w:rPr>
        <w:rFonts w:hint="default"/>
        <w:b/>
        <w:i w:val="0"/>
        <w:sz w:val="20"/>
        <w:szCs w:val="20"/>
      </w:rPr>
    </w:lvl>
    <w:lvl w:ilvl="1">
      <w:start w:val="1"/>
      <w:numFmt w:val="decimal"/>
      <w:lvlText w:val="%1.%2."/>
      <w:lvlJc w:val="left"/>
      <w:pPr>
        <w:ind w:left="1080" w:hanging="720"/>
      </w:pPr>
      <w:rPr>
        <w:rFonts w:ascii="Verdana" w:hAnsi="Verdana" w:hint="default"/>
        <w:b w:val="0"/>
        <w:i w:val="0"/>
        <w:sz w:val="20"/>
        <w:szCs w:val="20"/>
      </w:rPr>
    </w:lvl>
    <w:lvl w:ilvl="2">
      <w:start w:val="1"/>
      <w:numFmt w:val="decimal"/>
      <w:lvlText w:val="%1.%2.%3."/>
      <w:lvlJc w:val="left"/>
      <w:pPr>
        <w:ind w:left="6958" w:hanging="720"/>
      </w:pPr>
      <w:rPr>
        <w:rFonts w:hint="default"/>
        <w:b w:val="0"/>
        <w:i w:val="0"/>
        <w:sz w:val="20"/>
        <w:szCs w:val="20"/>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15:restartNumberingAfterBreak="0">
    <w:nsid w:val="79F62462"/>
    <w:multiLevelType w:val="multilevel"/>
    <w:tmpl w:val="0AD4B1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7"/>
  </w:num>
  <w:num w:numId="2">
    <w:abstractNumId w:val="8"/>
  </w:num>
  <w:num w:numId="3">
    <w:abstractNumId w:val="22"/>
  </w:num>
  <w:num w:numId="4">
    <w:abstractNumId w:val="12"/>
  </w:num>
  <w:num w:numId="5">
    <w:abstractNumId w:val="0"/>
  </w:num>
  <w:num w:numId="6">
    <w:abstractNumId w:val="21"/>
  </w:num>
  <w:num w:numId="7">
    <w:abstractNumId w:val="5"/>
  </w:num>
  <w:num w:numId="8">
    <w:abstractNumId w:val="14"/>
  </w:num>
  <w:num w:numId="9">
    <w:abstractNumId w:val="9"/>
  </w:num>
  <w:num w:numId="10">
    <w:abstractNumId w:val="10"/>
  </w:num>
  <w:num w:numId="11">
    <w:abstractNumId w:val="19"/>
  </w:num>
  <w:num w:numId="12">
    <w:abstractNumId w:val="23"/>
  </w:num>
  <w:num w:numId="13">
    <w:abstractNumId w:val="6"/>
  </w:num>
  <w:num w:numId="14">
    <w:abstractNumId w:val="4"/>
  </w:num>
  <w:num w:numId="15">
    <w:abstractNumId w:val="20"/>
  </w:num>
  <w:num w:numId="16">
    <w:abstractNumId w:val="18"/>
  </w:num>
  <w:num w:numId="17">
    <w:abstractNumId w:val="1"/>
  </w:num>
  <w:num w:numId="18">
    <w:abstractNumId w:val="13"/>
  </w:num>
  <w:num w:numId="19">
    <w:abstractNumId w:val="7"/>
  </w:num>
  <w:num w:numId="20">
    <w:abstractNumId w:val="2"/>
  </w:num>
  <w:num w:numId="21">
    <w:abstractNumId w:val="3"/>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9"/>
  <w:hyphenationZone w:val="425"/>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0F"/>
    <w:rsid w:val="00007456"/>
    <w:rsid w:val="00007C62"/>
    <w:rsid w:val="00017638"/>
    <w:rsid w:val="000253AD"/>
    <w:rsid w:val="00027DF4"/>
    <w:rsid w:val="000360AB"/>
    <w:rsid w:val="00054500"/>
    <w:rsid w:val="000744E6"/>
    <w:rsid w:val="000750EB"/>
    <w:rsid w:val="00082F0F"/>
    <w:rsid w:val="00085145"/>
    <w:rsid w:val="00091570"/>
    <w:rsid w:val="0009247F"/>
    <w:rsid w:val="000936C2"/>
    <w:rsid w:val="00095033"/>
    <w:rsid w:val="00095BFF"/>
    <w:rsid w:val="000A053F"/>
    <w:rsid w:val="000B1243"/>
    <w:rsid w:val="000B3385"/>
    <w:rsid w:val="000B45B3"/>
    <w:rsid w:val="000B6AF5"/>
    <w:rsid w:val="000B7778"/>
    <w:rsid w:val="000C3923"/>
    <w:rsid w:val="000D3D46"/>
    <w:rsid w:val="000D78AD"/>
    <w:rsid w:val="000D7ABF"/>
    <w:rsid w:val="000D7D6F"/>
    <w:rsid w:val="000E1FE4"/>
    <w:rsid w:val="000F3810"/>
    <w:rsid w:val="000F51A2"/>
    <w:rsid w:val="00102AB0"/>
    <w:rsid w:val="00105CBB"/>
    <w:rsid w:val="0010751E"/>
    <w:rsid w:val="00116B37"/>
    <w:rsid w:val="001214C8"/>
    <w:rsid w:val="00121540"/>
    <w:rsid w:val="00127567"/>
    <w:rsid w:val="00132621"/>
    <w:rsid w:val="0013675D"/>
    <w:rsid w:val="00151D25"/>
    <w:rsid w:val="001521BF"/>
    <w:rsid w:val="001528FA"/>
    <w:rsid w:val="00155F82"/>
    <w:rsid w:val="0015720F"/>
    <w:rsid w:val="0016297B"/>
    <w:rsid w:val="00171767"/>
    <w:rsid w:val="00177AD8"/>
    <w:rsid w:val="00183DD4"/>
    <w:rsid w:val="00191A65"/>
    <w:rsid w:val="0019577A"/>
    <w:rsid w:val="00196433"/>
    <w:rsid w:val="0019673C"/>
    <w:rsid w:val="001A4423"/>
    <w:rsid w:val="001A573F"/>
    <w:rsid w:val="001B141D"/>
    <w:rsid w:val="001B1CA8"/>
    <w:rsid w:val="001B1EBA"/>
    <w:rsid w:val="001B3C6C"/>
    <w:rsid w:val="001C074A"/>
    <w:rsid w:val="001C0B07"/>
    <w:rsid w:val="001C788F"/>
    <w:rsid w:val="001D1733"/>
    <w:rsid w:val="001D6437"/>
    <w:rsid w:val="001E063F"/>
    <w:rsid w:val="001E1A41"/>
    <w:rsid w:val="001E548C"/>
    <w:rsid w:val="001E6019"/>
    <w:rsid w:val="001F0DD5"/>
    <w:rsid w:val="001F229B"/>
    <w:rsid w:val="001F3B2D"/>
    <w:rsid w:val="001F47B0"/>
    <w:rsid w:val="001F4E38"/>
    <w:rsid w:val="001F5310"/>
    <w:rsid w:val="001F54D1"/>
    <w:rsid w:val="001F675E"/>
    <w:rsid w:val="002048D4"/>
    <w:rsid w:val="00206F83"/>
    <w:rsid w:val="0021038A"/>
    <w:rsid w:val="002162F2"/>
    <w:rsid w:val="00217499"/>
    <w:rsid w:val="00223151"/>
    <w:rsid w:val="002253C6"/>
    <w:rsid w:val="00233CA2"/>
    <w:rsid w:val="002340AF"/>
    <w:rsid w:val="00234ABC"/>
    <w:rsid w:val="00235611"/>
    <w:rsid w:val="002369B2"/>
    <w:rsid w:val="0024140E"/>
    <w:rsid w:val="00243CA6"/>
    <w:rsid w:val="00244ED1"/>
    <w:rsid w:val="0024679A"/>
    <w:rsid w:val="002529B7"/>
    <w:rsid w:val="00253642"/>
    <w:rsid w:val="00253857"/>
    <w:rsid w:val="00253A89"/>
    <w:rsid w:val="002578C5"/>
    <w:rsid w:val="0026626B"/>
    <w:rsid w:val="002671AA"/>
    <w:rsid w:val="00272BFE"/>
    <w:rsid w:val="002801C1"/>
    <w:rsid w:val="00281E2E"/>
    <w:rsid w:val="00282056"/>
    <w:rsid w:val="0028396E"/>
    <w:rsid w:val="002843B2"/>
    <w:rsid w:val="00286C00"/>
    <w:rsid w:val="002904CF"/>
    <w:rsid w:val="002907B1"/>
    <w:rsid w:val="002920A8"/>
    <w:rsid w:val="00294504"/>
    <w:rsid w:val="002956E8"/>
    <w:rsid w:val="00296EFE"/>
    <w:rsid w:val="002A3ECB"/>
    <w:rsid w:val="002A4549"/>
    <w:rsid w:val="002A52DC"/>
    <w:rsid w:val="002C7AE4"/>
    <w:rsid w:val="002D1183"/>
    <w:rsid w:val="002D150A"/>
    <w:rsid w:val="002D49A4"/>
    <w:rsid w:val="002F1D69"/>
    <w:rsid w:val="002F4A0D"/>
    <w:rsid w:val="00300234"/>
    <w:rsid w:val="003021F0"/>
    <w:rsid w:val="0030526F"/>
    <w:rsid w:val="00306F7A"/>
    <w:rsid w:val="00310294"/>
    <w:rsid w:val="00317CE4"/>
    <w:rsid w:val="00320FF1"/>
    <w:rsid w:val="00321BC9"/>
    <w:rsid w:val="00322520"/>
    <w:rsid w:val="00326424"/>
    <w:rsid w:val="003273E5"/>
    <w:rsid w:val="00332C10"/>
    <w:rsid w:val="003434E2"/>
    <w:rsid w:val="0034399F"/>
    <w:rsid w:val="00344097"/>
    <w:rsid w:val="00352FE5"/>
    <w:rsid w:val="00354157"/>
    <w:rsid w:val="00354EE2"/>
    <w:rsid w:val="00363833"/>
    <w:rsid w:val="00375F10"/>
    <w:rsid w:val="003765ED"/>
    <w:rsid w:val="00376B83"/>
    <w:rsid w:val="00386277"/>
    <w:rsid w:val="00386930"/>
    <w:rsid w:val="00390B44"/>
    <w:rsid w:val="00393D02"/>
    <w:rsid w:val="003943EA"/>
    <w:rsid w:val="003A2074"/>
    <w:rsid w:val="003A2E67"/>
    <w:rsid w:val="003A36E4"/>
    <w:rsid w:val="003A4267"/>
    <w:rsid w:val="003B345E"/>
    <w:rsid w:val="003B3577"/>
    <w:rsid w:val="003C1D01"/>
    <w:rsid w:val="003C3087"/>
    <w:rsid w:val="003C5CEF"/>
    <w:rsid w:val="003D14EC"/>
    <w:rsid w:val="003D47A6"/>
    <w:rsid w:val="003E4CD4"/>
    <w:rsid w:val="003E6745"/>
    <w:rsid w:val="003E7960"/>
    <w:rsid w:val="003F06CA"/>
    <w:rsid w:val="003F0B53"/>
    <w:rsid w:val="003F287A"/>
    <w:rsid w:val="003F449E"/>
    <w:rsid w:val="003F66E6"/>
    <w:rsid w:val="003F7E9B"/>
    <w:rsid w:val="00402542"/>
    <w:rsid w:val="00405190"/>
    <w:rsid w:val="00406180"/>
    <w:rsid w:val="004104F1"/>
    <w:rsid w:val="00412CF2"/>
    <w:rsid w:val="004136CF"/>
    <w:rsid w:val="0041660D"/>
    <w:rsid w:val="00417094"/>
    <w:rsid w:val="00423D2F"/>
    <w:rsid w:val="00425957"/>
    <w:rsid w:val="0043344D"/>
    <w:rsid w:val="00441E63"/>
    <w:rsid w:val="00443F27"/>
    <w:rsid w:val="00450FBD"/>
    <w:rsid w:val="00463345"/>
    <w:rsid w:val="00465607"/>
    <w:rsid w:val="00471326"/>
    <w:rsid w:val="00472BEA"/>
    <w:rsid w:val="00474273"/>
    <w:rsid w:val="00476C5F"/>
    <w:rsid w:val="00480109"/>
    <w:rsid w:val="00481050"/>
    <w:rsid w:val="00482BBF"/>
    <w:rsid w:val="00483078"/>
    <w:rsid w:val="00484636"/>
    <w:rsid w:val="004949DB"/>
    <w:rsid w:val="004A2719"/>
    <w:rsid w:val="004B001E"/>
    <w:rsid w:val="004B01B0"/>
    <w:rsid w:val="004B0FA6"/>
    <w:rsid w:val="004B3C03"/>
    <w:rsid w:val="004C0A7A"/>
    <w:rsid w:val="004C1397"/>
    <w:rsid w:val="004C2CA4"/>
    <w:rsid w:val="004C4CF4"/>
    <w:rsid w:val="004D0606"/>
    <w:rsid w:val="004D3BCF"/>
    <w:rsid w:val="004D73B6"/>
    <w:rsid w:val="004E0B3B"/>
    <w:rsid w:val="004E179F"/>
    <w:rsid w:val="004F1385"/>
    <w:rsid w:val="004F22A6"/>
    <w:rsid w:val="004F760F"/>
    <w:rsid w:val="004F7DD9"/>
    <w:rsid w:val="00500FF8"/>
    <w:rsid w:val="00504DBB"/>
    <w:rsid w:val="00505DE5"/>
    <w:rsid w:val="0050697B"/>
    <w:rsid w:val="00507062"/>
    <w:rsid w:val="00507940"/>
    <w:rsid w:val="00507AA7"/>
    <w:rsid w:val="00511B91"/>
    <w:rsid w:val="00511E4F"/>
    <w:rsid w:val="0052073A"/>
    <w:rsid w:val="00520845"/>
    <w:rsid w:val="00522693"/>
    <w:rsid w:val="00524839"/>
    <w:rsid w:val="0053097D"/>
    <w:rsid w:val="005344F6"/>
    <w:rsid w:val="00536063"/>
    <w:rsid w:val="005409A8"/>
    <w:rsid w:val="00544B3E"/>
    <w:rsid w:val="0054535D"/>
    <w:rsid w:val="00545DDB"/>
    <w:rsid w:val="00550560"/>
    <w:rsid w:val="005547B7"/>
    <w:rsid w:val="00556772"/>
    <w:rsid w:val="00557044"/>
    <w:rsid w:val="00564275"/>
    <w:rsid w:val="00566015"/>
    <w:rsid w:val="005712B5"/>
    <w:rsid w:val="00577D64"/>
    <w:rsid w:val="005866EC"/>
    <w:rsid w:val="00591586"/>
    <w:rsid w:val="005931E1"/>
    <w:rsid w:val="00595C33"/>
    <w:rsid w:val="005A0FBD"/>
    <w:rsid w:val="005A12A4"/>
    <w:rsid w:val="005B1805"/>
    <w:rsid w:val="005B191B"/>
    <w:rsid w:val="005B3EB6"/>
    <w:rsid w:val="005C70EA"/>
    <w:rsid w:val="005D17C9"/>
    <w:rsid w:val="005D3F46"/>
    <w:rsid w:val="005E45FA"/>
    <w:rsid w:val="005E6CBA"/>
    <w:rsid w:val="005E7D61"/>
    <w:rsid w:val="00600AED"/>
    <w:rsid w:val="00603391"/>
    <w:rsid w:val="0060684E"/>
    <w:rsid w:val="00614AF0"/>
    <w:rsid w:val="006208E2"/>
    <w:rsid w:val="00621DD3"/>
    <w:rsid w:val="006227DD"/>
    <w:rsid w:val="006265BE"/>
    <w:rsid w:val="00631E00"/>
    <w:rsid w:val="0063401A"/>
    <w:rsid w:val="00634870"/>
    <w:rsid w:val="00636867"/>
    <w:rsid w:val="00642C4D"/>
    <w:rsid w:val="00643D45"/>
    <w:rsid w:val="00644AC2"/>
    <w:rsid w:val="00645886"/>
    <w:rsid w:val="00645B00"/>
    <w:rsid w:val="00647887"/>
    <w:rsid w:val="00650556"/>
    <w:rsid w:val="00661302"/>
    <w:rsid w:val="00661824"/>
    <w:rsid w:val="00667B05"/>
    <w:rsid w:val="00672241"/>
    <w:rsid w:val="0067773B"/>
    <w:rsid w:val="0068130D"/>
    <w:rsid w:val="00683EC2"/>
    <w:rsid w:val="00685C7B"/>
    <w:rsid w:val="0069046C"/>
    <w:rsid w:val="00694D68"/>
    <w:rsid w:val="006A02D1"/>
    <w:rsid w:val="006A08E0"/>
    <w:rsid w:val="006A2373"/>
    <w:rsid w:val="006B35D5"/>
    <w:rsid w:val="006B4CE0"/>
    <w:rsid w:val="006B5D9D"/>
    <w:rsid w:val="006C0C48"/>
    <w:rsid w:val="006C6245"/>
    <w:rsid w:val="006E4411"/>
    <w:rsid w:val="006E4592"/>
    <w:rsid w:val="006F30F7"/>
    <w:rsid w:val="006F519B"/>
    <w:rsid w:val="006F6F8F"/>
    <w:rsid w:val="00700E5D"/>
    <w:rsid w:val="00704F33"/>
    <w:rsid w:val="00712127"/>
    <w:rsid w:val="007141FB"/>
    <w:rsid w:val="007232E9"/>
    <w:rsid w:val="00723BF7"/>
    <w:rsid w:val="00725D45"/>
    <w:rsid w:val="0073163C"/>
    <w:rsid w:val="007321D6"/>
    <w:rsid w:val="00737E07"/>
    <w:rsid w:val="007428ED"/>
    <w:rsid w:val="00743D4D"/>
    <w:rsid w:val="00753901"/>
    <w:rsid w:val="00753BF0"/>
    <w:rsid w:val="00754B05"/>
    <w:rsid w:val="007568A7"/>
    <w:rsid w:val="00756F35"/>
    <w:rsid w:val="00760345"/>
    <w:rsid w:val="007603D4"/>
    <w:rsid w:val="00762740"/>
    <w:rsid w:val="00767B92"/>
    <w:rsid w:val="007717DE"/>
    <w:rsid w:val="00775AB8"/>
    <w:rsid w:val="00783851"/>
    <w:rsid w:val="007902A3"/>
    <w:rsid w:val="007902F9"/>
    <w:rsid w:val="00792528"/>
    <w:rsid w:val="0079317B"/>
    <w:rsid w:val="00794E60"/>
    <w:rsid w:val="00796C45"/>
    <w:rsid w:val="00797B78"/>
    <w:rsid w:val="007A0162"/>
    <w:rsid w:val="007A3135"/>
    <w:rsid w:val="007B4F86"/>
    <w:rsid w:val="007B529C"/>
    <w:rsid w:val="007B5B87"/>
    <w:rsid w:val="007B66F3"/>
    <w:rsid w:val="007B6C9B"/>
    <w:rsid w:val="007C328D"/>
    <w:rsid w:val="007C650F"/>
    <w:rsid w:val="007E0982"/>
    <w:rsid w:val="007E7D55"/>
    <w:rsid w:val="008155DD"/>
    <w:rsid w:val="0082091F"/>
    <w:rsid w:val="0082093E"/>
    <w:rsid w:val="00823851"/>
    <w:rsid w:val="00823ABA"/>
    <w:rsid w:val="00823B59"/>
    <w:rsid w:val="00833882"/>
    <w:rsid w:val="00834516"/>
    <w:rsid w:val="0083787B"/>
    <w:rsid w:val="00843F1B"/>
    <w:rsid w:val="008449BC"/>
    <w:rsid w:val="00853FDD"/>
    <w:rsid w:val="00855C83"/>
    <w:rsid w:val="00862775"/>
    <w:rsid w:val="008640AE"/>
    <w:rsid w:val="00871134"/>
    <w:rsid w:val="00873422"/>
    <w:rsid w:val="00873D07"/>
    <w:rsid w:val="008743CF"/>
    <w:rsid w:val="00874DC4"/>
    <w:rsid w:val="00876FDD"/>
    <w:rsid w:val="008879CB"/>
    <w:rsid w:val="008A67C0"/>
    <w:rsid w:val="008C4EFB"/>
    <w:rsid w:val="008C6BB3"/>
    <w:rsid w:val="008D5FDE"/>
    <w:rsid w:val="008D7928"/>
    <w:rsid w:val="008E28CD"/>
    <w:rsid w:val="008E6FCE"/>
    <w:rsid w:val="008F5199"/>
    <w:rsid w:val="008F5495"/>
    <w:rsid w:val="00902C52"/>
    <w:rsid w:val="009048D0"/>
    <w:rsid w:val="0090677C"/>
    <w:rsid w:val="00910AB4"/>
    <w:rsid w:val="0091305B"/>
    <w:rsid w:val="009226C0"/>
    <w:rsid w:val="00923B6C"/>
    <w:rsid w:val="0094247C"/>
    <w:rsid w:val="00942605"/>
    <w:rsid w:val="009474B8"/>
    <w:rsid w:val="009478E9"/>
    <w:rsid w:val="009511A6"/>
    <w:rsid w:val="00951777"/>
    <w:rsid w:val="009532FE"/>
    <w:rsid w:val="00953508"/>
    <w:rsid w:val="0095556A"/>
    <w:rsid w:val="00956C3D"/>
    <w:rsid w:val="009603EB"/>
    <w:rsid w:val="00962B50"/>
    <w:rsid w:val="00963869"/>
    <w:rsid w:val="00964E52"/>
    <w:rsid w:val="00970C9D"/>
    <w:rsid w:val="00971C84"/>
    <w:rsid w:val="00972829"/>
    <w:rsid w:val="009733F5"/>
    <w:rsid w:val="009753E1"/>
    <w:rsid w:val="00981A2E"/>
    <w:rsid w:val="0098378A"/>
    <w:rsid w:val="0098611A"/>
    <w:rsid w:val="009911D7"/>
    <w:rsid w:val="0099449C"/>
    <w:rsid w:val="009A3EA2"/>
    <w:rsid w:val="009A4D31"/>
    <w:rsid w:val="009B2CC1"/>
    <w:rsid w:val="009B320D"/>
    <w:rsid w:val="009B4272"/>
    <w:rsid w:val="009C257F"/>
    <w:rsid w:val="009C55E0"/>
    <w:rsid w:val="009C6AF1"/>
    <w:rsid w:val="009D038F"/>
    <w:rsid w:val="009D0CBF"/>
    <w:rsid w:val="009D16E8"/>
    <w:rsid w:val="009D1E8D"/>
    <w:rsid w:val="009D7B54"/>
    <w:rsid w:val="009D7BA1"/>
    <w:rsid w:val="009E3217"/>
    <w:rsid w:val="009F492A"/>
    <w:rsid w:val="00A04722"/>
    <w:rsid w:val="00A065D2"/>
    <w:rsid w:val="00A12A58"/>
    <w:rsid w:val="00A15515"/>
    <w:rsid w:val="00A31A13"/>
    <w:rsid w:val="00A43DAA"/>
    <w:rsid w:val="00A44A3C"/>
    <w:rsid w:val="00A46BE9"/>
    <w:rsid w:val="00A518FF"/>
    <w:rsid w:val="00A52929"/>
    <w:rsid w:val="00A562F0"/>
    <w:rsid w:val="00A6159B"/>
    <w:rsid w:val="00A65491"/>
    <w:rsid w:val="00A7274B"/>
    <w:rsid w:val="00A76804"/>
    <w:rsid w:val="00A81597"/>
    <w:rsid w:val="00A82CC8"/>
    <w:rsid w:val="00A8488B"/>
    <w:rsid w:val="00A953E5"/>
    <w:rsid w:val="00AA08FC"/>
    <w:rsid w:val="00AA0F90"/>
    <w:rsid w:val="00AA5595"/>
    <w:rsid w:val="00AA5895"/>
    <w:rsid w:val="00AB4A7F"/>
    <w:rsid w:val="00AB6295"/>
    <w:rsid w:val="00AC201F"/>
    <w:rsid w:val="00AC726E"/>
    <w:rsid w:val="00AD4E62"/>
    <w:rsid w:val="00AD5CC9"/>
    <w:rsid w:val="00AE2EC9"/>
    <w:rsid w:val="00AE7274"/>
    <w:rsid w:val="00AF302D"/>
    <w:rsid w:val="00AF379A"/>
    <w:rsid w:val="00AF38DB"/>
    <w:rsid w:val="00AF6867"/>
    <w:rsid w:val="00B037DC"/>
    <w:rsid w:val="00B05BF8"/>
    <w:rsid w:val="00B21C03"/>
    <w:rsid w:val="00B23254"/>
    <w:rsid w:val="00B2597F"/>
    <w:rsid w:val="00B3019D"/>
    <w:rsid w:val="00B3054F"/>
    <w:rsid w:val="00B34D1C"/>
    <w:rsid w:val="00B422CE"/>
    <w:rsid w:val="00B452E1"/>
    <w:rsid w:val="00B45660"/>
    <w:rsid w:val="00B50562"/>
    <w:rsid w:val="00B605E1"/>
    <w:rsid w:val="00B6308F"/>
    <w:rsid w:val="00B66849"/>
    <w:rsid w:val="00B67141"/>
    <w:rsid w:val="00B7479E"/>
    <w:rsid w:val="00B805A2"/>
    <w:rsid w:val="00B83380"/>
    <w:rsid w:val="00B83562"/>
    <w:rsid w:val="00B867BE"/>
    <w:rsid w:val="00B91233"/>
    <w:rsid w:val="00B91477"/>
    <w:rsid w:val="00B929DE"/>
    <w:rsid w:val="00B95077"/>
    <w:rsid w:val="00B95E65"/>
    <w:rsid w:val="00BA46BF"/>
    <w:rsid w:val="00BA4CF0"/>
    <w:rsid w:val="00BA5CBD"/>
    <w:rsid w:val="00BB58E7"/>
    <w:rsid w:val="00BC677D"/>
    <w:rsid w:val="00BD2ECF"/>
    <w:rsid w:val="00BD526F"/>
    <w:rsid w:val="00BD5D1A"/>
    <w:rsid w:val="00BE1B8C"/>
    <w:rsid w:val="00BE23F9"/>
    <w:rsid w:val="00BE4F49"/>
    <w:rsid w:val="00BF0077"/>
    <w:rsid w:val="00BF4AF2"/>
    <w:rsid w:val="00BF65F3"/>
    <w:rsid w:val="00BF6C70"/>
    <w:rsid w:val="00C06EE4"/>
    <w:rsid w:val="00C14245"/>
    <w:rsid w:val="00C1434E"/>
    <w:rsid w:val="00C14885"/>
    <w:rsid w:val="00C15CBA"/>
    <w:rsid w:val="00C254FA"/>
    <w:rsid w:val="00C258F0"/>
    <w:rsid w:val="00C27200"/>
    <w:rsid w:val="00C33BFE"/>
    <w:rsid w:val="00C3581D"/>
    <w:rsid w:val="00C3615F"/>
    <w:rsid w:val="00C37203"/>
    <w:rsid w:val="00C416CB"/>
    <w:rsid w:val="00C50741"/>
    <w:rsid w:val="00C60F90"/>
    <w:rsid w:val="00C6297B"/>
    <w:rsid w:val="00C646EF"/>
    <w:rsid w:val="00C6497A"/>
    <w:rsid w:val="00C65E9C"/>
    <w:rsid w:val="00C663D7"/>
    <w:rsid w:val="00C77248"/>
    <w:rsid w:val="00C86606"/>
    <w:rsid w:val="00C872F1"/>
    <w:rsid w:val="00C95549"/>
    <w:rsid w:val="00C95A73"/>
    <w:rsid w:val="00CA1920"/>
    <w:rsid w:val="00CB1E44"/>
    <w:rsid w:val="00CB41D9"/>
    <w:rsid w:val="00CB7078"/>
    <w:rsid w:val="00CB7743"/>
    <w:rsid w:val="00CC443E"/>
    <w:rsid w:val="00CC5E7D"/>
    <w:rsid w:val="00CC6872"/>
    <w:rsid w:val="00CE4821"/>
    <w:rsid w:val="00CE6040"/>
    <w:rsid w:val="00CF40CE"/>
    <w:rsid w:val="00CF440E"/>
    <w:rsid w:val="00CF552F"/>
    <w:rsid w:val="00CF78F6"/>
    <w:rsid w:val="00CF7A84"/>
    <w:rsid w:val="00D00F98"/>
    <w:rsid w:val="00D0280B"/>
    <w:rsid w:val="00D04FAD"/>
    <w:rsid w:val="00D0625D"/>
    <w:rsid w:val="00D117EC"/>
    <w:rsid w:val="00D1442F"/>
    <w:rsid w:val="00D14ABF"/>
    <w:rsid w:val="00D17E8C"/>
    <w:rsid w:val="00D225F9"/>
    <w:rsid w:val="00D25538"/>
    <w:rsid w:val="00D255DD"/>
    <w:rsid w:val="00D2642B"/>
    <w:rsid w:val="00D278EE"/>
    <w:rsid w:val="00D31B2C"/>
    <w:rsid w:val="00D34F11"/>
    <w:rsid w:val="00D36C8F"/>
    <w:rsid w:val="00D407E5"/>
    <w:rsid w:val="00D43D0C"/>
    <w:rsid w:val="00D56E07"/>
    <w:rsid w:val="00D6131C"/>
    <w:rsid w:val="00D628C8"/>
    <w:rsid w:val="00D826EA"/>
    <w:rsid w:val="00D82A52"/>
    <w:rsid w:val="00D8598B"/>
    <w:rsid w:val="00D9160E"/>
    <w:rsid w:val="00D933E0"/>
    <w:rsid w:val="00D9407F"/>
    <w:rsid w:val="00DA03BF"/>
    <w:rsid w:val="00DA0DD4"/>
    <w:rsid w:val="00DA13E6"/>
    <w:rsid w:val="00DA5C08"/>
    <w:rsid w:val="00DA7FB1"/>
    <w:rsid w:val="00DB4E80"/>
    <w:rsid w:val="00DB4E90"/>
    <w:rsid w:val="00DC0172"/>
    <w:rsid w:val="00DC1B2C"/>
    <w:rsid w:val="00DC4A12"/>
    <w:rsid w:val="00DD7C26"/>
    <w:rsid w:val="00DE42D6"/>
    <w:rsid w:val="00DF43FA"/>
    <w:rsid w:val="00DF5100"/>
    <w:rsid w:val="00E007AC"/>
    <w:rsid w:val="00E02EB4"/>
    <w:rsid w:val="00E035CE"/>
    <w:rsid w:val="00E039CA"/>
    <w:rsid w:val="00E05B92"/>
    <w:rsid w:val="00E065CD"/>
    <w:rsid w:val="00E13ED7"/>
    <w:rsid w:val="00E21AA9"/>
    <w:rsid w:val="00E228D3"/>
    <w:rsid w:val="00E2455A"/>
    <w:rsid w:val="00E24778"/>
    <w:rsid w:val="00E2537A"/>
    <w:rsid w:val="00E340AD"/>
    <w:rsid w:val="00E42D6B"/>
    <w:rsid w:val="00E5411D"/>
    <w:rsid w:val="00E543E8"/>
    <w:rsid w:val="00E54491"/>
    <w:rsid w:val="00E5509D"/>
    <w:rsid w:val="00E60132"/>
    <w:rsid w:val="00E6256C"/>
    <w:rsid w:val="00E70BFA"/>
    <w:rsid w:val="00E747ED"/>
    <w:rsid w:val="00E74ED6"/>
    <w:rsid w:val="00E81C68"/>
    <w:rsid w:val="00E90CD5"/>
    <w:rsid w:val="00E94EDA"/>
    <w:rsid w:val="00EA0D53"/>
    <w:rsid w:val="00EA106B"/>
    <w:rsid w:val="00EA1D3B"/>
    <w:rsid w:val="00EA3E33"/>
    <w:rsid w:val="00EA77CF"/>
    <w:rsid w:val="00EB5AC8"/>
    <w:rsid w:val="00EB5C30"/>
    <w:rsid w:val="00EB7AA3"/>
    <w:rsid w:val="00EC50BE"/>
    <w:rsid w:val="00EC5C53"/>
    <w:rsid w:val="00ED288A"/>
    <w:rsid w:val="00ED3337"/>
    <w:rsid w:val="00ED3B36"/>
    <w:rsid w:val="00ED500D"/>
    <w:rsid w:val="00ED5521"/>
    <w:rsid w:val="00EE20D8"/>
    <w:rsid w:val="00EE3570"/>
    <w:rsid w:val="00EE7192"/>
    <w:rsid w:val="00EE7FC9"/>
    <w:rsid w:val="00EF345E"/>
    <w:rsid w:val="00EF5DB0"/>
    <w:rsid w:val="00F076F8"/>
    <w:rsid w:val="00F14313"/>
    <w:rsid w:val="00F16F6A"/>
    <w:rsid w:val="00F21E41"/>
    <w:rsid w:val="00F237F2"/>
    <w:rsid w:val="00F32E1E"/>
    <w:rsid w:val="00F33671"/>
    <w:rsid w:val="00F34F9A"/>
    <w:rsid w:val="00F35B2B"/>
    <w:rsid w:val="00F4793E"/>
    <w:rsid w:val="00F577B6"/>
    <w:rsid w:val="00F57A44"/>
    <w:rsid w:val="00F6222B"/>
    <w:rsid w:val="00F70776"/>
    <w:rsid w:val="00F72995"/>
    <w:rsid w:val="00F72AB6"/>
    <w:rsid w:val="00F75403"/>
    <w:rsid w:val="00F77EBA"/>
    <w:rsid w:val="00F8392C"/>
    <w:rsid w:val="00F83BF8"/>
    <w:rsid w:val="00F96AA7"/>
    <w:rsid w:val="00FA0572"/>
    <w:rsid w:val="00FA3223"/>
    <w:rsid w:val="00FA6FAC"/>
    <w:rsid w:val="00FB0D35"/>
    <w:rsid w:val="00FB17AF"/>
    <w:rsid w:val="00FB677C"/>
    <w:rsid w:val="00FC13AB"/>
    <w:rsid w:val="00FC3985"/>
    <w:rsid w:val="00FC3B22"/>
    <w:rsid w:val="00FC5DC3"/>
    <w:rsid w:val="00FC7E31"/>
    <w:rsid w:val="00FD10DC"/>
    <w:rsid w:val="00FD1A49"/>
    <w:rsid w:val="00FD6733"/>
    <w:rsid w:val="00FD7699"/>
    <w:rsid w:val="00FE3EDB"/>
    <w:rsid w:val="00FE7849"/>
    <w:rsid w:val="00FF12C9"/>
    <w:rsid w:val="00FF1754"/>
    <w:rsid w:val="00FF5D3D"/>
    <w:rsid w:val="00FF77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48CCE303"/>
  <w15:docId w15:val="{DAB1AF15-D9A8-490E-B5E2-6761FAF7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aliases w:val="WoSDAP Headings"/>
    <w:basedOn w:val="Normal"/>
    <w:next w:val="Normal"/>
    <w:link w:val="Heading1Char"/>
    <w:qFormat/>
    <w:rsid w:val="00B91477"/>
    <w:pPr>
      <w:keepNext/>
      <w:widowControl w:val="0"/>
      <w:autoSpaceDE w:val="0"/>
      <w:autoSpaceDN w:val="0"/>
      <w:adjustRightInd w:val="0"/>
      <w:spacing w:before="240" w:after="60" w:line="240" w:lineRule="auto"/>
      <w:outlineLvl w:val="0"/>
    </w:pPr>
    <w:rPr>
      <w:rFonts w:ascii="Cambria" w:eastAsia="Times New Roman" w:hAnsi="Cambria"/>
      <w:b/>
      <w:bCs/>
      <w:kern w:val="32"/>
      <w:sz w:val="32"/>
      <w:szCs w:val="32"/>
      <w:lang w:val="en-US"/>
    </w:rPr>
  </w:style>
  <w:style w:type="paragraph" w:styleId="Heading2">
    <w:name w:val="heading 2"/>
    <w:basedOn w:val="Normal"/>
    <w:next w:val="Normal"/>
    <w:link w:val="Heading2Char"/>
    <w:unhideWhenUsed/>
    <w:qFormat/>
    <w:rsid w:val="001C0B07"/>
    <w:pPr>
      <w:keepNext/>
      <w:keepLines/>
      <w:spacing w:before="200" w:after="0" w:line="240" w:lineRule="auto"/>
      <w:outlineLvl w:val="1"/>
    </w:pPr>
    <w:rPr>
      <w:rFonts w:ascii="Cambria" w:eastAsia="Times New Roman" w:hAnsi="Cambria"/>
      <w:b/>
      <w:bCs/>
      <w:color w:val="4F81BD"/>
      <w:sz w:val="26"/>
      <w:szCs w:val="26"/>
      <w:lang w:val="en-GB" w:eastAsia="x-none"/>
    </w:rPr>
  </w:style>
  <w:style w:type="paragraph" w:styleId="Heading3">
    <w:name w:val="heading 3"/>
    <w:basedOn w:val="Normal"/>
    <w:next w:val="Normal"/>
    <w:link w:val="Heading3Char"/>
    <w:unhideWhenUsed/>
    <w:qFormat/>
    <w:rsid w:val="00C663D7"/>
    <w:pPr>
      <w:keepNext/>
      <w:spacing w:before="240" w:after="60" w:line="240" w:lineRule="auto"/>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B91477"/>
    <w:pPr>
      <w:keepNext/>
      <w:keepLines/>
      <w:spacing w:before="200" w:after="0"/>
      <w:outlineLvl w:val="3"/>
    </w:pPr>
    <w:rPr>
      <w:rFonts w:ascii="Cambria" w:eastAsia="Times New Roman" w:hAnsi="Cambria"/>
      <w:b/>
      <w:bCs/>
      <w:i/>
      <w:iCs/>
      <w:color w:val="4F81BD"/>
      <w:sz w:val="24"/>
      <w:lang w:val="en-US"/>
    </w:rPr>
  </w:style>
  <w:style w:type="paragraph" w:styleId="Heading5">
    <w:name w:val="heading 5"/>
    <w:basedOn w:val="Normal"/>
    <w:next w:val="Normal"/>
    <w:link w:val="Heading5Char"/>
    <w:qFormat/>
    <w:rsid w:val="001C0B07"/>
    <w:pPr>
      <w:keepNext/>
      <w:tabs>
        <w:tab w:val="left" w:leader="dot" w:pos="12960"/>
      </w:tabs>
      <w:spacing w:after="0" w:line="240" w:lineRule="auto"/>
      <w:ind w:left="1434" w:hanging="1008"/>
      <w:jc w:val="both"/>
      <w:outlineLvl w:val="4"/>
    </w:pPr>
    <w:rPr>
      <w:rFonts w:ascii="Times New Roman" w:eastAsia="Times New Roman" w:hAnsi="Times New Roman"/>
      <w:bCs/>
      <w:color w:val="333333"/>
      <w:sz w:val="20"/>
      <w:szCs w:val="20"/>
      <w:lang w:val="x-none"/>
    </w:rPr>
  </w:style>
  <w:style w:type="paragraph" w:styleId="Heading6">
    <w:name w:val="heading 6"/>
    <w:basedOn w:val="Normal"/>
    <w:next w:val="Normal"/>
    <w:link w:val="Heading6Char"/>
    <w:qFormat/>
    <w:rsid w:val="001C0B07"/>
    <w:pPr>
      <w:keepNext/>
      <w:suppressAutoHyphens/>
      <w:spacing w:after="0" w:line="240" w:lineRule="auto"/>
      <w:ind w:left="1152" w:hanging="1152"/>
      <w:jc w:val="both"/>
      <w:outlineLvl w:val="5"/>
    </w:pPr>
    <w:rPr>
      <w:rFonts w:ascii="Times New Roman" w:eastAsia="Times New Roman" w:hAnsi="Times New Roman"/>
      <w:color w:val="333333"/>
      <w:sz w:val="16"/>
      <w:szCs w:val="16"/>
      <w:lang w:val="en-GB"/>
    </w:rPr>
  </w:style>
  <w:style w:type="paragraph" w:styleId="Heading7">
    <w:name w:val="heading 7"/>
    <w:basedOn w:val="Normal"/>
    <w:next w:val="Normal"/>
    <w:link w:val="Heading7Char"/>
    <w:unhideWhenUsed/>
    <w:qFormat/>
    <w:rsid w:val="00B91477"/>
    <w:pPr>
      <w:widowControl w:val="0"/>
      <w:autoSpaceDE w:val="0"/>
      <w:autoSpaceDN w:val="0"/>
      <w:adjustRightInd w:val="0"/>
      <w:spacing w:before="240" w:after="60" w:line="240" w:lineRule="auto"/>
      <w:outlineLvl w:val="6"/>
    </w:pPr>
    <w:rPr>
      <w:rFonts w:eastAsia="Times New Roman"/>
      <w:sz w:val="24"/>
      <w:szCs w:val="24"/>
      <w:lang w:val="en-US"/>
    </w:rPr>
  </w:style>
  <w:style w:type="paragraph" w:styleId="Heading8">
    <w:name w:val="heading 8"/>
    <w:basedOn w:val="Normal"/>
    <w:next w:val="Normal"/>
    <w:link w:val="Heading8Char"/>
    <w:qFormat/>
    <w:rsid w:val="001C0B07"/>
    <w:pPr>
      <w:spacing w:before="240" w:after="60" w:line="240" w:lineRule="auto"/>
      <w:ind w:left="1440" w:hanging="144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qFormat/>
    <w:rsid w:val="001C0B07"/>
    <w:pPr>
      <w:keepNext/>
      <w:spacing w:before="240" w:after="0" w:line="240" w:lineRule="auto"/>
      <w:ind w:left="1584" w:hanging="1584"/>
      <w:jc w:val="both"/>
      <w:outlineLvl w:val="8"/>
    </w:pPr>
    <w:rPr>
      <w:rFonts w:ascii="Times New Roman" w:eastAsia="Times New Roman" w:hAnsi="Times New Roman"/>
      <w:b/>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46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46EF"/>
  </w:style>
  <w:style w:type="paragraph" w:styleId="Footer">
    <w:name w:val="footer"/>
    <w:basedOn w:val="Normal"/>
    <w:link w:val="FooterChar"/>
    <w:uiPriority w:val="99"/>
    <w:unhideWhenUsed/>
    <w:rsid w:val="00C646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46EF"/>
  </w:style>
  <w:style w:type="paragraph" w:styleId="BodyText">
    <w:name w:val="Body Text"/>
    <w:basedOn w:val="Normal"/>
    <w:link w:val="BodyTextChar"/>
    <w:unhideWhenUsed/>
    <w:rsid w:val="005A0FBD"/>
    <w:pPr>
      <w:spacing w:after="120"/>
    </w:pPr>
  </w:style>
  <w:style w:type="character" w:customStyle="1" w:styleId="BodyTextChar">
    <w:name w:val="Body Text Char"/>
    <w:link w:val="BodyText"/>
    <w:uiPriority w:val="99"/>
    <w:semiHidden/>
    <w:rsid w:val="005A0FBD"/>
    <w:rPr>
      <w:sz w:val="22"/>
      <w:szCs w:val="22"/>
      <w:lang w:eastAsia="en-US"/>
    </w:rPr>
  </w:style>
  <w:style w:type="character" w:styleId="CommentReference">
    <w:name w:val="annotation reference"/>
    <w:uiPriority w:val="99"/>
    <w:unhideWhenUsed/>
    <w:rsid w:val="00AF38DB"/>
    <w:rPr>
      <w:sz w:val="16"/>
      <w:szCs w:val="16"/>
    </w:rPr>
  </w:style>
  <w:style w:type="paragraph" w:styleId="CommentText">
    <w:name w:val="annotation text"/>
    <w:basedOn w:val="Normal"/>
    <w:link w:val="CommentTextChar"/>
    <w:unhideWhenUsed/>
    <w:rsid w:val="00AF38DB"/>
    <w:rPr>
      <w:sz w:val="20"/>
      <w:szCs w:val="20"/>
    </w:rPr>
  </w:style>
  <w:style w:type="character" w:customStyle="1" w:styleId="CommentTextChar">
    <w:name w:val="Comment Text Char"/>
    <w:link w:val="CommentText"/>
    <w:rsid w:val="00AF38DB"/>
    <w:rPr>
      <w:lang w:eastAsia="en-US"/>
    </w:rPr>
  </w:style>
  <w:style w:type="paragraph" w:styleId="CommentSubject">
    <w:name w:val="annotation subject"/>
    <w:basedOn w:val="CommentText"/>
    <w:next w:val="CommentText"/>
    <w:link w:val="CommentSubjectChar"/>
    <w:semiHidden/>
    <w:unhideWhenUsed/>
    <w:rsid w:val="00AF38DB"/>
    <w:rPr>
      <w:b/>
      <w:bCs/>
    </w:rPr>
  </w:style>
  <w:style w:type="character" w:customStyle="1" w:styleId="CommentSubjectChar">
    <w:name w:val="Comment Subject Char"/>
    <w:link w:val="CommentSubject"/>
    <w:uiPriority w:val="99"/>
    <w:semiHidden/>
    <w:rsid w:val="00AF38DB"/>
    <w:rPr>
      <w:b/>
      <w:bCs/>
      <w:lang w:eastAsia="en-US"/>
    </w:rPr>
  </w:style>
  <w:style w:type="paragraph" w:styleId="BalloonText">
    <w:name w:val="Balloon Text"/>
    <w:basedOn w:val="Normal"/>
    <w:link w:val="BalloonTextChar"/>
    <w:unhideWhenUsed/>
    <w:rsid w:val="00AF38DB"/>
    <w:pPr>
      <w:spacing w:after="0" w:line="240" w:lineRule="auto"/>
    </w:pPr>
    <w:rPr>
      <w:rFonts w:ascii="Tahoma" w:hAnsi="Tahoma" w:cs="Tahoma"/>
      <w:sz w:val="16"/>
      <w:szCs w:val="16"/>
    </w:rPr>
  </w:style>
  <w:style w:type="character" w:customStyle="1" w:styleId="BalloonTextChar">
    <w:name w:val="Balloon Text Char"/>
    <w:link w:val="BalloonText"/>
    <w:rsid w:val="00AF38DB"/>
    <w:rPr>
      <w:rFonts w:ascii="Tahoma" w:hAnsi="Tahoma" w:cs="Tahoma"/>
      <w:sz w:val="16"/>
      <w:szCs w:val="16"/>
      <w:lang w:eastAsia="en-US"/>
    </w:rPr>
  </w:style>
  <w:style w:type="paragraph" w:styleId="ListParagraph">
    <w:name w:val="List Paragraph"/>
    <w:basedOn w:val="Normal"/>
    <w:link w:val="ListParagraphChar"/>
    <w:uiPriority w:val="34"/>
    <w:qFormat/>
    <w:rsid w:val="001F5310"/>
    <w:pPr>
      <w:ind w:left="708"/>
    </w:pPr>
  </w:style>
  <w:style w:type="character" w:customStyle="1" w:styleId="Heading1Char">
    <w:name w:val="Heading 1 Char"/>
    <w:aliases w:val="WoSDAP Headings Char"/>
    <w:link w:val="Heading1"/>
    <w:rsid w:val="00B91477"/>
    <w:rPr>
      <w:rFonts w:ascii="Cambria" w:eastAsia="Times New Roman" w:hAnsi="Cambria"/>
      <w:b/>
      <w:bCs/>
      <w:kern w:val="32"/>
      <w:sz w:val="32"/>
      <w:szCs w:val="32"/>
      <w:lang w:val="en-US" w:eastAsia="en-US"/>
    </w:rPr>
  </w:style>
  <w:style w:type="character" w:customStyle="1" w:styleId="Heading4Char">
    <w:name w:val="Heading 4 Char"/>
    <w:link w:val="Heading4"/>
    <w:rsid w:val="00B91477"/>
    <w:rPr>
      <w:rFonts w:ascii="Cambria" w:eastAsia="Times New Roman" w:hAnsi="Cambria"/>
      <w:b/>
      <w:bCs/>
      <w:i/>
      <w:iCs/>
      <w:color w:val="4F81BD"/>
      <w:sz w:val="24"/>
      <w:szCs w:val="22"/>
      <w:lang w:val="en-US" w:eastAsia="en-US"/>
    </w:rPr>
  </w:style>
  <w:style w:type="character" w:customStyle="1" w:styleId="Heading7Char">
    <w:name w:val="Heading 7 Char"/>
    <w:link w:val="Heading7"/>
    <w:uiPriority w:val="99"/>
    <w:rsid w:val="00B91477"/>
    <w:rPr>
      <w:rFonts w:eastAsia="Times New Roman"/>
      <w:sz w:val="24"/>
      <w:szCs w:val="24"/>
      <w:lang w:val="en-US" w:eastAsia="en-US"/>
    </w:rPr>
  </w:style>
  <w:style w:type="numbering" w:customStyle="1" w:styleId="NoList1">
    <w:name w:val="No List1"/>
    <w:next w:val="NoList"/>
    <w:uiPriority w:val="99"/>
    <w:semiHidden/>
    <w:unhideWhenUsed/>
    <w:rsid w:val="00B91477"/>
  </w:style>
  <w:style w:type="paragraph" w:customStyle="1" w:styleId="Style1">
    <w:name w:val="Style1"/>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
    <w:name w:val="Style2"/>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3">
    <w:name w:val="Style3"/>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4">
    <w:name w:val="Style4"/>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5">
    <w:name w:val="Style5"/>
    <w:basedOn w:val="Normal"/>
    <w:uiPriority w:val="99"/>
    <w:rsid w:val="00B91477"/>
    <w:pPr>
      <w:widowControl w:val="0"/>
      <w:autoSpaceDE w:val="0"/>
      <w:autoSpaceDN w:val="0"/>
      <w:adjustRightInd w:val="0"/>
      <w:spacing w:after="0" w:line="240" w:lineRule="auto"/>
      <w:jc w:val="both"/>
    </w:pPr>
    <w:rPr>
      <w:rFonts w:ascii="MS Reference Sans Serif" w:eastAsia="Times New Roman" w:hAnsi="MS Reference Sans Serif"/>
      <w:sz w:val="24"/>
      <w:szCs w:val="24"/>
      <w:lang w:val="en-US"/>
    </w:rPr>
  </w:style>
  <w:style w:type="paragraph" w:customStyle="1" w:styleId="Style6">
    <w:name w:val="Style6"/>
    <w:basedOn w:val="Normal"/>
    <w:uiPriority w:val="99"/>
    <w:rsid w:val="00B91477"/>
    <w:pPr>
      <w:widowControl w:val="0"/>
      <w:autoSpaceDE w:val="0"/>
      <w:autoSpaceDN w:val="0"/>
      <w:adjustRightInd w:val="0"/>
      <w:spacing w:after="0"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B91477"/>
    <w:pPr>
      <w:widowControl w:val="0"/>
      <w:autoSpaceDE w:val="0"/>
      <w:autoSpaceDN w:val="0"/>
      <w:adjustRightInd w:val="0"/>
      <w:spacing w:after="0"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uiPriority w:val="99"/>
    <w:rsid w:val="00B91477"/>
    <w:pPr>
      <w:widowControl w:val="0"/>
      <w:autoSpaceDE w:val="0"/>
      <w:autoSpaceDN w:val="0"/>
      <w:adjustRightInd w:val="0"/>
      <w:spacing w:after="0"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0">
    <w:name w:val="Style10"/>
    <w:basedOn w:val="Normal"/>
    <w:uiPriority w:val="99"/>
    <w:rsid w:val="00B91477"/>
    <w:pPr>
      <w:widowControl w:val="0"/>
      <w:autoSpaceDE w:val="0"/>
      <w:autoSpaceDN w:val="0"/>
      <w:adjustRightInd w:val="0"/>
      <w:spacing w:after="0"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uiPriority w:val="99"/>
    <w:rsid w:val="00B91477"/>
    <w:pPr>
      <w:widowControl w:val="0"/>
      <w:autoSpaceDE w:val="0"/>
      <w:autoSpaceDN w:val="0"/>
      <w:adjustRightInd w:val="0"/>
      <w:spacing w:after="0"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B91477"/>
    <w:pPr>
      <w:widowControl w:val="0"/>
      <w:autoSpaceDE w:val="0"/>
      <w:autoSpaceDN w:val="0"/>
      <w:adjustRightInd w:val="0"/>
      <w:spacing w:after="0" w:line="240" w:lineRule="auto"/>
      <w:jc w:val="center"/>
    </w:pPr>
    <w:rPr>
      <w:rFonts w:ascii="MS Reference Sans Serif" w:eastAsia="Times New Roman" w:hAnsi="MS Reference Sans Serif"/>
      <w:sz w:val="24"/>
      <w:szCs w:val="24"/>
      <w:lang w:val="en-US"/>
    </w:rPr>
  </w:style>
  <w:style w:type="paragraph" w:customStyle="1" w:styleId="Style13">
    <w:name w:val="Style13"/>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4">
    <w:name w:val="Style14"/>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5">
    <w:name w:val="Style15"/>
    <w:basedOn w:val="Normal"/>
    <w:uiPriority w:val="99"/>
    <w:rsid w:val="00B91477"/>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B91477"/>
    <w:pPr>
      <w:widowControl w:val="0"/>
      <w:autoSpaceDE w:val="0"/>
      <w:autoSpaceDN w:val="0"/>
      <w:adjustRightInd w:val="0"/>
      <w:spacing w:after="0" w:line="223" w:lineRule="exact"/>
      <w:jc w:val="center"/>
    </w:pPr>
    <w:rPr>
      <w:rFonts w:ascii="MS Reference Sans Serif" w:eastAsia="Times New Roman" w:hAnsi="MS Reference Sans Serif"/>
      <w:sz w:val="24"/>
      <w:szCs w:val="24"/>
      <w:lang w:val="en-US"/>
    </w:rPr>
  </w:style>
  <w:style w:type="paragraph" w:customStyle="1" w:styleId="Style17">
    <w:name w:val="Style17"/>
    <w:basedOn w:val="Normal"/>
    <w:uiPriority w:val="99"/>
    <w:rsid w:val="00B91477"/>
    <w:pPr>
      <w:widowControl w:val="0"/>
      <w:autoSpaceDE w:val="0"/>
      <w:autoSpaceDN w:val="0"/>
      <w:adjustRightInd w:val="0"/>
      <w:spacing w:after="0" w:line="238" w:lineRule="exact"/>
      <w:ind w:firstLine="562"/>
    </w:pPr>
    <w:rPr>
      <w:rFonts w:ascii="MS Reference Sans Serif" w:eastAsia="Times New Roman" w:hAnsi="MS Reference Sans Serif"/>
      <w:sz w:val="24"/>
      <w:szCs w:val="24"/>
      <w:lang w:val="en-US"/>
    </w:rPr>
  </w:style>
  <w:style w:type="paragraph" w:customStyle="1" w:styleId="Style18">
    <w:name w:val="Style18"/>
    <w:basedOn w:val="Normal"/>
    <w:uiPriority w:val="99"/>
    <w:rsid w:val="00B91477"/>
    <w:pPr>
      <w:widowControl w:val="0"/>
      <w:autoSpaceDE w:val="0"/>
      <w:autoSpaceDN w:val="0"/>
      <w:adjustRightInd w:val="0"/>
      <w:spacing w:after="0"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B91477"/>
    <w:pPr>
      <w:widowControl w:val="0"/>
      <w:autoSpaceDE w:val="0"/>
      <w:autoSpaceDN w:val="0"/>
      <w:adjustRightInd w:val="0"/>
      <w:spacing w:after="0"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B91477"/>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B91477"/>
    <w:pPr>
      <w:widowControl w:val="0"/>
      <w:autoSpaceDE w:val="0"/>
      <w:autoSpaceDN w:val="0"/>
      <w:adjustRightInd w:val="0"/>
      <w:spacing w:after="0"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3">
    <w:name w:val="Style23"/>
    <w:basedOn w:val="Normal"/>
    <w:uiPriority w:val="99"/>
    <w:rsid w:val="00B91477"/>
    <w:pPr>
      <w:widowControl w:val="0"/>
      <w:autoSpaceDE w:val="0"/>
      <w:autoSpaceDN w:val="0"/>
      <w:adjustRightInd w:val="0"/>
      <w:spacing w:after="0"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B91477"/>
    <w:pPr>
      <w:widowControl w:val="0"/>
      <w:autoSpaceDE w:val="0"/>
      <w:autoSpaceDN w:val="0"/>
      <w:adjustRightInd w:val="0"/>
      <w:spacing w:after="0"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B91477"/>
    <w:pPr>
      <w:widowControl w:val="0"/>
      <w:autoSpaceDE w:val="0"/>
      <w:autoSpaceDN w:val="0"/>
      <w:adjustRightInd w:val="0"/>
      <w:spacing w:after="0" w:line="281" w:lineRule="exact"/>
      <w:jc w:val="both"/>
    </w:pPr>
    <w:rPr>
      <w:rFonts w:ascii="MS Reference Sans Serif" w:eastAsia="Times New Roman" w:hAnsi="MS Reference Sans Serif"/>
      <w:sz w:val="24"/>
      <w:szCs w:val="24"/>
      <w:lang w:val="en-US"/>
    </w:rPr>
  </w:style>
  <w:style w:type="character" w:customStyle="1" w:styleId="FontStyle27">
    <w:name w:val="Font Style27"/>
    <w:uiPriority w:val="99"/>
    <w:rsid w:val="00B91477"/>
    <w:rPr>
      <w:rFonts w:ascii="Calibri" w:hAnsi="Calibri" w:cs="Calibri"/>
      <w:i/>
      <w:iCs/>
      <w:spacing w:val="10"/>
      <w:sz w:val="38"/>
      <w:szCs w:val="38"/>
    </w:rPr>
  </w:style>
  <w:style w:type="character" w:customStyle="1" w:styleId="FontStyle28">
    <w:name w:val="Font Style28"/>
    <w:uiPriority w:val="99"/>
    <w:rsid w:val="00B91477"/>
    <w:rPr>
      <w:rFonts w:ascii="Constantia" w:hAnsi="Constantia" w:cs="Constantia"/>
      <w:i/>
      <w:iCs/>
      <w:spacing w:val="60"/>
      <w:sz w:val="50"/>
      <w:szCs w:val="50"/>
    </w:rPr>
  </w:style>
  <w:style w:type="character" w:customStyle="1" w:styleId="FontStyle29">
    <w:name w:val="Font Style29"/>
    <w:uiPriority w:val="99"/>
    <w:rsid w:val="00B91477"/>
    <w:rPr>
      <w:rFonts w:ascii="MS Reference Sans Serif" w:hAnsi="MS Reference Sans Serif" w:cs="MS Reference Sans Serif"/>
      <w:i/>
      <w:iCs/>
      <w:spacing w:val="-20"/>
      <w:sz w:val="20"/>
      <w:szCs w:val="20"/>
    </w:rPr>
  </w:style>
  <w:style w:type="character" w:customStyle="1" w:styleId="FontStyle30">
    <w:name w:val="Font Style30"/>
    <w:uiPriority w:val="99"/>
    <w:rsid w:val="00B91477"/>
    <w:rPr>
      <w:rFonts w:ascii="MS Reference Sans Serif" w:hAnsi="MS Reference Sans Serif" w:cs="MS Reference Sans Serif"/>
      <w:sz w:val="16"/>
      <w:szCs w:val="16"/>
    </w:rPr>
  </w:style>
  <w:style w:type="character" w:customStyle="1" w:styleId="FontStyle31">
    <w:name w:val="Font Style31"/>
    <w:uiPriority w:val="99"/>
    <w:rsid w:val="00B91477"/>
    <w:rPr>
      <w:rFonts w:ascii="Consolas" w:hAnsi="Consolas" w:cs="Consolas"/>
      <w:spacing w:val="20"/>
      <w:sz w:val="18"/>
      <w:szCs w:val="18"/>
    </w:rPr>
  </w:style>
  <w:style w:type="character" w:customStyle="1" w:styleId="FontStyle32">
    <w:name w:val="Font Style32"/>
    <w:uiPriority w:val="99"/>
    <w:rsid w:val="00B91477"/>
    <w:rPr>
      <w:rFonts w:ascii="MS Reference Sans Serif" w:hAnsi="MS Reference Sans Serif" w:cs="MS Reference Sans Serif"/>
      <w:i/>
      <w:iCs/>
      <w:sz w:val="26"/>
      <w:szCs w:val="26"/>
    </w:rPr>
  </w:style>
  <w:style w:type="character" w:customStyle="1" w:styleId="FontStyle33">
    <w:name w:val="Font Style33"/>
    <w:uiPriority w:val="99"/>
    <w:rsid w:val="00B91477"/>
    <w:rPr>
      <w:rFonts w:ascii="Candara" w:hAnsi="Candara" w:cs="Candara"/>
      <w:i/>
      <w:iCs/>
      <w:sz w:val="88"/>
      <w:szCs w:val="88"/>
    </w:rPr>
  </w:style>
  <w:style w:type="character" w:customStyle="1" w:styleId="FontStyle34">
    <w:name w:val="Font Style34"/>
    <w:uiPriority w:val="99"/>
    <w:rsid w:val="00B91477"/>
    <w:rPr>
      <w:rFonts w:ascii="MS Reference Sans Serif" w:hAnsi="MS Reference Sans Serif" w:cs="MS Reference Sans Serif"/>
      <w:b/>
      <w:bCs/>
      <w:sz w:val="16"/>
      <w:szCs w:val="16"/>
    </w:rPr>
  </w:style>
  <w:style w:type="character" w:customStyle="1" w:styleId="FontStyle35">
    <w:name w:val="Font Style35"/>
    <w:uiPriority w:val="99"/>
    <w:rsid w:val="00B91477"/>
    <w:rPr>
      <w:rFonts w:ascii="MS Reference Sans Serif" w:hAnsi="MS Reference Sans Serif" w:cs="MS Reference Sans Serif"/>
      <w:b/>
      <w:bCs/>
      <w:spacing w:val="-20"/>
      <w:sz w:val="16"/>
      <w:szCs w:val="16"/>
    </w:rPr>
  </w:style>
  <w:style w:type="character" w:customStyle="1" w:styleId="FontStyle36">
    <w:name w:val="Font Style36"/>
    <w:uiPriority w:val="99"/>
    <w:rsid w:val="00B91477"/>
    <w:rPr>
      <w:rFonts w:ascii="Calibri" w:hAnsi="Calibri" w:cs="Calibri"/>
      <w:i/>
      <w:iCs/>
      <w:spacing w:val="10"/>
      <w:sz w:val="18"/>
      <w:szCs w:val="18"/>
    </w:rPr>
  </w:style>
  <w:style w:type="character" w:customStyle="1" w:styleId="FontStyle37">
    <w:name w:val="Font Style37"/>
    <w:uiPriority w:val="99"/>
    <w:rsid w:val="00B91477"/>
    <w:rPr>
      <w:rFonts w:ascii="MS Reference Sans Serif" w:hAnsi="MS Reference Sans Serif" w:cs="MS Reference Sans Serif"/>
      <w:i/>
      <w:iCs/>
      <w:w w:val="150"/>
      <w:sz w:val="16"/>
      <w:szCs w:val="16"/>
    </w:rPr>
  </w:style>
  <w:style w:type="character" w:customStyle="1" w:styleId="FontStyle38">
    <w:name w:val="Font Style38"/>
    <w:uiPriority w:val="99"/>
    <w:rsid w:val="00B91477"/>
    <w:rPr>
      <w:rFonts w:ascii="Candara" w:hAnsi="Candara" w:cs="Candara"/>
      <w:spacing w:val="-20"/>
      <w:sz w:val="24"/>
      <w:szCs w:val="24"/>
    </w:rPr>
  </w:style>
  <w:style w:type="character" w:customStyle="1" w:styleId="FontStyle39">
    <w:name w:val="Font Style39"/>
    <w:uiPriority w:val="99"/>
    <w:rsid w:val="00B91477"/>
    <w:rPr>
      <w:rFonts w:ascii="MS Reference Sans Serif" w:hAnsi="MS Reference Sans Serif" w:cs="MS Reference Sans Serif"/>
      <w:sz w:val="14"/>
      <w:szCs w:val="14"/>
    </w:rPr>
  </w:style>
  <w:style w:type="character" w:styleId="Hyperlink">
    <w:name w:val="Hyperlink"/>
    <w:uiPriority w:val="99"/>
    <w:rsid w:val="00B91477"/>
    <w:rPr>
      <w:color w:val="0066CC"/>
      <w:u w:val="single"/>
    </w:rPr>
  </w:style>
  <w:style w:type="paragraph" w:customStyle="1" w:styleId="Style28">
    <w:name w:val="Style28"/>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2">
    <w:name w:val="Style32"/>
    <w:basedOn w:val="Normal"/>
    <w:uiPriority w:val="99"/>
    <w:rsid w:val="00B91477"/>
    <w:pPr>
      <w:widowControl w:val="0"/>
      <w:autoSpaceDE w:val="0"/>
      <w:autoSpaceDN w:val="0"/>
      <w:adjustRightInd w:val="0"/>
      <w:spacing w:after="0"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6">
    <w:name w:val="Style36"/>
    <w:basedOn w:val="Normal"/>
    <w:uiPriority w:val="99"/>
    <w:rsid w:val="00B91477"/>
    <w:pPr>
      <w:widowControl w:val="0"/>
      <w:autoSpaceDE w:val="0"/>
      <w:autoSpaceDN w:val="0"/>
      <w:adjustRightInd w:val="0"/>
      <w:spacing w:after="0" w:line="204" w:lineRule="exact"/>
    </w:pPr>
    <w:rPr>
      <w:rFonts w:ascii="Arial" w:eastAsia="Times New Roman" w:hAnsi="Arial" w:cs="Arial"/>
      <w:sz w:val="24"/>
      <w:szCs w:val="24"/>
      <w:lang w:val="en-US"/>
    </w:rPr>
  </w:style>
  <w:style w:type="paragraph" w:customStyle="1" w:styleId="Style40">
    <w:name w:val="Style40"/>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5">
    <w:name w:val="Style45"/>
    <w:basedOn w:val="Normal"/>
    <w:uiPriority w:val="99"/>
    <w:rsid w:val="00B91477"/>
    <w:pPr>
      <w:widowControl w:val="0"/>
      <w:autoSpaceDE w:val="0"/>
      <w:autoSpaceDN w:val="0"/>
      <w:adjustRightInd w:val="0"/>
      <w:spacing w:after="0" w:line="240" w:lineRule="auto"/>
      <w:jc w:val="both"/>
    </w:pPr>
    <w:rPr>
      <w:rFonts w:ascii="Arial" w:eastAsia="Times New Roman" w:hAnsi="Arial" w:cs="Arial"/>
      <w:sz w:val="24"/>
      <w:szCs w:val="24"/>
      <w:lang w:val="en-US"/>
    </w:rPr>
  </w:style>
  <w:style w:type="paragraph" w:customStyle="1" w:styleId="Style47">
    <w:name w:val="Style47"/>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FontStyle55">
    <w:name w:val="Font Style55"/>
    <w:uiPriority w:val="99"/>
    <w:rsid w:val="00B91477"/>
    <w:rPr>
      <w:rFonts w:ascii="Arial" w:hAnsi="Arial" w:cs="Arial"/>
      <w:sz w:val="20"/>
      <w:szCs w:val="20"/>
    </w:rPr>
  </w:style>
  <w:style w:type="character" w:customStyle="1" w:styleId="FontStyle57">
    <w:name w:val="Font Style57"/>
    <w:uiPriority w:val="99"/>
    <w:rsid w:val="00B91477"/>
    <w:rPr>
      <w:rFonts w:ascii="Arial" w:hAnsi="Arial" w:cs="Arial"/>
      <w:b/>
      <w:bCs/>
      <w:sz w:val="20"/>
      <w:szCs w:val="20"/>
    </w:rPr>
  </w:style>
  <w:style w:type="character" w:customStyle="1" w:styleId="FontStyle73">
    <w:name w:val="Font Style73"/>
    <w:uiPriority w:val="99"/>
    <w:rsid w:val="00B91477"/>
    <w:rPr>
      <w:rFonts w:ascii="Bookman Old Style" w:hAnsi="Bookman Old Style" w:cs="Bookman Old Style"/>
      <w:sz w:val="32"/>
      <w:szCs w:val="32"/>
    </w:rPr>
  </w:style>
  <w:style w:type="character" w:customStyle="1" w:styleId="FontStyle74">
    <w:name w:val="Font Style74"/>
    <w:uiPriority w:val="99"/>
    <w:rsid w:val="00B91477"/>
    <w:rPr>
      <w:rFonts w:ascii="Bookman Old Style" w:hAnsi="Bookman Old Style" w:cs="Bookman Old Style"/>
      <w:sz w:val="22"/>
      <w:szCs w:val="22"/>
    </w:rPr>
  </w:style>
  <w:style w:type="character" w:customStyle="1" w:styleId="FontStyle75">
    <w:name w:val="Font Style75"/>
    <w:uiPriority w:val="99"/>
    <w:rsid w:val="00B91477"/>
    <w:rPr>
      <w:rFonts w:ascii="Bookman Old Style" w:hAnsi="Bookman Old Style" w:cs="Bookman Old Style"/>
      <w:sz w:val="16"/>
      <w:szCs w:val="16"/>
    </w:rPr>
  </w:style>
  <w:style w:type="character" w:customStyle="1" w:styleId="FontStyle76">
    <w:name w:val="Font Style76"/>
    <w:uiPriority w:val="99"/>
    <w:rsid w:val="00B91477"/>
    <w:rPr>
      <w:rFonts w:ascii="Bookman Old Style" w:hAnsi="Bookman Old Style" w:cs="Bookman Old Style"/>
      <w:b/>
      <w:bCs/>
      <w:sz w:val="16"/>
      <w:szCs w:val="16"/>
    </w:rPr>
  </w:style>
  <w:style w:type="character" w:customStyle="1" w:styleId="FontStyle77">
    <w:name w:val="Font Style77"/>
    <w:uiPriority w:val="99"/>
    <w:rsid w:val="00B91477"/>
    <w:rPr>
      <w:rFonts w:ascii="Arial Black" w:hAnsi="Arial Black" w:cs="Arial Black"/>
      <w:sz w:val="18"/>
      <w:szCs w:val="18"/>
    </w:rPr>
  </w:style>
  <w:style w:type="character" w:customStyle="1" w:styleId="FontStyle78">
    <w:name w:val="Font Style78"/>
    <w:uiPriority w:val="99"/>
    <w:rsid w:val="00B91477"/>
    <w:rPr>
      <w:rFonts w:ascii="Arial Black" w:hAnsi="Arial Black" w:cs="Arial Black"/>
      <w:sz w:val="18"/>
      <w:szCs w:val="18"/>
    </w:rPr>
  </w:style>
  <w:style w:type="character" w:customStyle="1" w:styleId="FontStyle79">
    <w:name w:val="Font Style79"/>
    <w:uiPriority w:val="99"/>
    <w:rsid w:val="00B91477"/>
    <w:rPr>
      <w:rFonts w:ascii="Palatino Linotype" w:hAnsi="Palatino Linotype" w:cs="Palatino Linotype"/>
      <w:b/>
      <w:bCs/>
      <w:sz w:val="24"/>
      <w:szCs w:val="24"/>
    </w:rPr>
  </w:style>
  <w:style w:type="character" w:customStyle="1" w:styleId="FontStyle80">
    <w:name w:val="Font Style80"/>
    <w:uiPriority w:val="99"/>
    <w:rsid w:val="00B91477"/>
    <w:rPr>
      <w:rFonts w:ascii="Bookman Old Style" w:hAnsi="Bookman Old Style" w:cs="Bookman Old Style"/>
      <w:sz w:val="18"/>
      <w:szCs w:val="18"/>
    </w:rPr>
  </w:style>
  <w:style w:type="character" w:customStyle="1" w:styleId="FontStyle81">
    <w:name w:val="Font Style81"/>
    <w:uiPriority w:val="99"/>
    <w:rsid w:val="00B91477"/>
    <w:rPr>
      <w:rFonts w:ascii="Bookman Old Style" w:hAnsi="Bookman Old Style" w:cs="Bookman Old Style"/>
      <w:sz w:val="20"/>
      <w:szCs w:val="20"/>
    </w:rPr>
  </w:style>
  <w:style w:type="paragraph" w:styleId="DocumentMap">
    <w:name w:val="Document Map"/>
    <w:basedOn w:val="Normal"/>
    <w:link w:val="DocumentMapChar"/>
    <w:semiHidden/>
    <w:unhideWhenUsed/>
    <w:rsid w:val="00B91477"/>
    <w:pPr>
      <w:widowControl w:val="0"/>
      <w:autoSpaceDE w:val="0"/>
      <w:autoSpaceDN w:val="0"/>
      <w:adjustRightInd w:val="0"/>
      <w:spacing w:after="0" w:line="240" w:lineRule="auto"/>
    </w:pPr>
    <w:rPr>
      <w:rFonts w:ascii="Tahoma" w:eastAsia="Times New Roman" w:hAnsi="Tahoma" w:cs="Tahoma"/>
      <w:sz w:val="16"/>
      <w:szCs w:val="16"/>
      <w:lang w:val="en-US"/>
    </w:rPr>
  </w:style>
  <w:style w:type="character" w:customStyle="1" w:styleId="DocumentMapChar">
    <w:name w:val="Document Map Char"/>
    <w:link w:val="DocumentMap"/>
    <w:uiPriority w:val="99"/>
    <w:semiHidden/>
    <w:rsid w:val="00B91477"/>
    <w:rPr>
      <w:rFonts w:ascii="Tahoma" w:eastAsia="Times New Roman" w:hAnsi="Tahoma" w:cs="Tahoma"/>
      <w:sz w:val="16"/>
      <w:szCs w:val="16"/>
      <w:lang w:val="en-US" w:eastAsia="en-US"/>
    </w:rPr>
  </w:style>
  <w:style w:type="character" w:customStyle="1" w:styleId="FooterChar1">
    <w:name w:val="Footer Char1"/>
    <w:uiPriority w:val="99"/>
    <w:locked/>
    <w:rsid w:val="00B91477"/>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B91477"/>
    <w:pPr>
      <w:tabs>
        <w:tab w:val="left" w:pos="720"/>
      </w:tabs>
      <w:spacing w:before="240" w:after="0" w:line="240" w:lineRule="auto"/>
      <w:ind w:left="720" w:hanging="720"/>
      <w:jc w:val="both"/>
    </w:pPr>
    <w:rPr>
      <w:rFonts w:ascii="CG Times (W1)" w:eastAsia="Times New Roman" w:hAnsi="CG Times (W1)"/>
      <w:color w:val="000000"/>
      <w:sz w:val="24"/>
      <w:szCs w:val="20"/>
      <w:lang w:val="en-GB"/>
    </w:rPr>
  </w:style>
  <w:style w:type="character" w:customStyle="1" w:styleId="BodyTextIndentChar">
    <w:name w:val="Body Text Indent Char"/>
    <w:link w:val="BodyTextIndent"/>
    <w:rsid w:val="00B91477"/>
    <w:rPr>
      <w:rFonts w:ascii="CG Times (W1)" w:eastAsia="Times New Roman" w:hAnsi="CG Times (W1)"/>
      <w:color w:val="000000"/>
      <w:sz w:val="24"/>
      <w:lang w:val="en-GB" w:eastAsia="en-US"/>
    </w:rPr>
  </w:style>
  <w:style w:type="paragraph" w:styleId="Index1">
    <w:name w:val="index 1"/>
    <w:basedOn w:val="Normal"/>
    <w:next w:val="Normal"/>
    <w:autoRedefine/>
    <w:semiHidden/>
    <w:rsid w:val="00B91477"/>
    <w:pPr>
      <w:tabs>
        <w:tab w:val="num" w:pos="1191"/>
      </w:tabs>
      <w:spacing w:after="0" w:line="240" w:lineRule="auto"/>
      <w:ind w:left="1191" w:hanging="624"/>
    </w:pPr>
    <w:rPr>
      <w:rFonts w:ascii="Times New Roman" w:eastAsia="Times New Roman" w:hAnsi="Times New Roman"/>
      <w:color w:val="000000"/>
      <w:sz w:val="24"/>
      <w:szCs w:val="24"/>
      <w:lang w:val="en-US"/>
    </w:rPr>
  </w:style>
  <w:style w:type="paragraph" w:styleId="BodyText3">
    <w:name w:val="Body Text 3"/>
    <w:basedOn w:val="Normal"/>
    <w:link w:val="BodyText3Char"/>
    <w:unhideWhenUsed/>
    <w:rsid w:val="00B91477"/>
    <w:pPr>
      <w:widowControl w:val="0"/>
      <w:autoSpaceDE w:val="0"/>
      <w:autoSpaceDN w:val="0"/>
      <w:adjustRightInd w:val="0"/>
      <w:spacing w:after="120" w:line="240" w:lineRule="auto"/>
    </w:pPr>
    <w:rPr>
      <w:rFonts w:ascii="MS Reference Sans Serif" w:eastAsia="Times New Roman" w:hAnsi="MS Reference Sans Serif"/>
      <w:sz w:val="16"/>
      <w:szCs w:val="16"/>
      <w:lang w:val="en-US"/>
    </w:rPr>
  </w:style>
  <w:style w:type="character" w:customStyle="1" w:styleId="BodyText3Char">
    <w:name w:val="Body Text 3 Char"/>
    <w:link w:val="BodyText3"/>
    <w:uiPriority w:val="99"/>
    <w:semiHidden/>
    <w:rsid w:val="00B91477"/>
    <w:rPr>
      <w:rFonts w:ascii="MS Reference Sans Serif" w:eastAsia="Times New Roman" w:hAnsi="MS Reference Sans Serif"/>
      <w:sz w:val="16"/>
      <w:szCs w:val="16"/>
      <w:lang w:val="en-US" w:eastAsia="en-US"/>
    </w:rPr>
  </w:style>
  <w:style w:type="paragraph" w:customStyle="1" w:styleId="p50">
    <w:name w:val="p50"/>
    <w:basedOn w:val="Normal"/>
    <w:link w:val="p50Char"/>
    <w:rsid w:val="00B91477"/>
    <w:pPr>
      <w:tabs>
        <w:tab w:val="left" w:pos="760"/>
      </w:tabs>
      <w:spacing w:after="0" w:line="240" w:lineRule="atLeast"/>
      <w:ind w:left="720" w:hanging="720"/>
      <w:jc w:val="both"/>
    </w:pPr>
    <w:rPr>
      <w:rFonts w:ascii="CG Times" w:eastAsia="Times New Roman" w:hAnsi="CG Times"/>
      <w:color w:val="000000"/>
      <w:sz w:val="24"/>
      <w:szCs w:val="20"/>
      <w:lang w:eastAsia="bg-BG"/>
    </w:rPr>
  </w:style>
  <w:style w:type="character" w:customStyle="1" w:styleId="p50Char">
    <w:name w:val="p50 Char"/>
    <w:link w:val="p50"/>
    <w:rsid w:val="00B91477"/>
    <w:rPr>
      <w:rFonts w:ascii="CG Times" w:eastAsia="Times New Roman" w:hAnsi="CG Times"/>
      <w:color w:val="000000"/>
      <w:sz w:val="24"/>
    </w:rPr>
  </w:style>
  <w:style w:type="paragraph" w:styleId="Revision">
    <w:name w:val="Revision"/>
    <w:hidden/>
    <w:uiPriority w:val="99"/>
    <w:semiHidden/>
    <w:rsid w:val="00B91477"/>
    <w:rPr>
      <w:rFonts w:ascii="MS Reference Sans Serif" w:eastAsia="Times New Roman" w:hAnsi="MS Reference Sans Serif"/>
      <w:sz w:val="24"/>
      <w:szCs w:val="24"/>
      <w:lang w:val="en-US" w:eastAsia="en-US"/>
    </w:rPr>
  </w:style>
  <w:style w:type="character" w:styleId="FollowedHyperlink">
    <w:name w:val="FollowedHyperlink"/>
    <w:uiPriority w:val="99"/>
    <w:unhideWhenUsed/>
    <w:rsid w:val="00B91477"/>
    <w:rPr>
      <w:color w:val="FF79C2"/>
      <w:u w:val="single"/>
    </w:rPr>
  </w:style>
  <w:style w:type="paragraph" w:customStyle="1" w:styleId="font5">
    <w:name w:val="font5"/>
    <w:basedOn w:val="Normal"/>
    <w:rsid w:val="00B91477"/>
    <w:pPr>
      <w:spacing w:before="100" w:beforeAutospacing="1" w:after="100" w:afterAutospacing="1" w:line="240" w:lineRule="auto"/>
    </w:pPr>
    <w:rPr>
      <w:rFonts w:eastAsia="Times New Roman"/>
      <w:sz w:val="20"/>
      <w:szCs w:val="20"/>
      <w:lang w:eastAsia="bg-BG"/>
    </w:rPr>
  </w:style>
  <w:style w:type="paragraph" w:customStyle="1" w:styleId="font6">
    <w:name w:val="font6"/>
    <w:basedOn w:val="Normal"/>
    <w:rsid w:val="00B91477"/>
    <w:pPr>
      <w:spacing w:before="100" w:beforeAutospacing="1" w:after="100" w:afterAutospacing="1" w:line="240" w:lineRule="auto"/>
    </w:pPr>
    <w:rPr>
      <w:rFonts w:eastAsia="Times New Roman"/>
      <w:color w:val="FF0000"/>
      <w:sz w:val="20"/>
      <w:szCs w:val="20"/>
      <w:lang w:eastAsia="bg-BG"/>
    </w:rPr>
  </w:style>
  <w:style w:type="paragraph" w:customStyle="1" w:styleId="xl67">
    <w:name w:val="xl67"/>
    <w:basedOn w:val="Normal"/>
    <w:rsid w:val="00B9147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69">
    <w:name w:val="xl69"/>
    <w:basedOn w:val="Normal"/>
    <w:rsid w:val="00B91477"/>
    <w:pPr>
      <w:pBdr>
        <w:top w:val="single" w:sz="8" w:space="0" w:color="auto"/>
        <w:left w:val="single" w:sz="8"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0">
    <w:name w:val="xl70"/>
    <w:basedOn w:val="Normal"/>
    <w:rsid w:val="00B91477"/>
    <w:pPr>
      <w:pBdr>
        <w:top w:val="single" w:sz="8" w:space="0" w:color="auto"/>
        <w:left w:val="single" w:sz="4"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1">
    <w:name w:val="xl71"/>
    <w:basedOn w:val="Normal"/>
    <w:rsid w:val="00B91477"/>
    <w:pPr>
      <w:pBdr>
        <w:top w:val="single" w:sz="8" w:space="0" w:color="auto"/>
        <w:left w:val="single" w:sz="4" w:space="0" w:color="auto"/>
        <w:bottom w:val="single" w:sz="4" w:space="0" w:color="auto"/>
        <w:right w:val="single" w:sz="8"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2">
    <w:name w:val="xl72"/>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3">
    <w:name w:val="xl73"/>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4">
    <w:name w:val="xl74"/>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5">
    <w:name w:val="xl75"/>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76">
    <w:name w:val="xl76"/>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7">
    <w:name w:val="xl7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78">
    <w:name w:val="xl7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9">
    <w:name w:val="xl7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80">
    <w:name w:val="xl8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81">
    <w:name w:val="xl81"/>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color w:val="FF0000"/>
      <w:sz w:val="18"/>
      <w:szCs w:val="18"/>
      <w:lang w:eastAsia="bg-BG"/>
    </w:rPr>
  </w:style>
  <w:style w:type="paragraph" w:customStyle="1" w:styleId="xl82">
    <w:name w:val="xl8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3">
    <w:name w:val="xl8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4">
    <w:name w:val="xl8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5">
    <w:name w:val="xl8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6">
    <w:name w:val="xl8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8">
    <w:name w:val="xl88"/>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9">
    <w:name w:val="xl89"/>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0">
    <w:name w:val="xl90"/>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1">
    <w:name w:val="xl9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lang w:eastAsia="bg-BG"/>
    </w:rPr>
  </w:style>
  <w:style w:type="paragraph" w:customStyle="1" w:styleId="xl93">
    <w:name w:val="xl9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4">
    <w:name w:val="xl9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5">
    <w:name w:val="xl9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6">
    <w:name w:val="xl9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7">
    <w:name w:val="xl9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8">
    <w:name w:val="xl9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99">
    <w:name w:val="xl9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0">
    <w:name w:val="xl10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1">
    <w:name w:val="xl10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102">
    <w:name w:val="xl10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3">
    <w:name w:val="xl10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4">
    <w:name w:val="xl10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5">
    <w:name w:val="xl10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6">
    <w:name w:val="xl10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7">
    <w:name w:val="xl10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8">
    <w:name w:val="xl10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09">
    <w:name w:val="xl10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110">
    <w:name w:val="xl11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bg-BG"/>
    </w:rPr>
  </w:style>
  <w:style w:type="paragraph" w:customStyle="1" w:styleId="xl111">
    <w:name w:val="xl11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2">
    <w:name w:val="xl11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3">
    <w:name w:val="xl11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4">
    <w:name w:val="xl11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66">
    <w:name w:val="xl66"/>
    <w:basedOn w:val="Normal"/>
    <w:rsid w:val="00E543E8"/>
    <w:pPr>
      <w:spacing w:before="100" w:beforeAutospacing="1" w:after="100" w:afterAutospacing="1" w:line="240" w:lineRule="auto"/>
    </w:pPr>
    <w:rPr>
      <w:rFonts w:ascii="Arial" w:eastAsia="Times New Roman" w:hAnsi="Arial" w:cs="Arial"/>
      <w:sz w:val="18"/>
      <w:szCs w:val="18"/>
      <w:lang w:eastAsia="bg-BG"/>
    </w:rPr>
  </w:style>
  <w:style w:type="character" w:customStyle="1" w:styleId="Heading3Char">
    <w:name w:val="Heading 3 Char"/>
    <w:basedOn w:val="DefaultParagraphFont"/>
    <w:link w:val="Heading3"/>
    <w:uiPriority w:val="9"/>
    <w:rsid w:val="00C663D7"/>
    <w:rPr>
      <w:rFonts w:ascii="Cambria" w:eastAsia="Times New Roman" w:hAnsi="Cambria"/>
      <w:b/>
      <w:bCs/>
      <w:sz w:val="26"/>
      <w:szCs w:val="26"/>
      <w:lang w:val="en-GB" w:eastAsia="en-US"/>
    </w:rPr>
  </w:style>
  <w:style w:type="character" w:customStyle="1" w:styleId="Heading2Char">
    <w:name w:val="Heading 2 Char"/>
    <w:basedOn w:val="DefaultParagraphFont"/>
    <w:link w:val="Heading2"/>
    <w:uiPriority w:val="9"/>
    <w:rsid w:val="001C0B07"/>
    <w:rPr>
      <w:rFonts w:ascii="Cambria" w:eastAsia="Times New Roman" w:hAnsi="Cambria"/>
      <w:b/>
      <w:bCs/>
      <w:color w:val="4F81BD"/>
      <w:sz w:val="26"/>
      <w:szCs w:val="26"/>
      <w:lang w:val="en-GB" w:eastAsia="x-none"/>
    </w:rPr>
  </w:style>
  <w:style w:type="character" w:customStyle="1" w:styleId="Heading5Char">
    <w:name w:val="Heading 5 Char"/>
    <w:basedOn w:val="DefaultParagraphFont"/>
    <w:link w:val="Heading5"/>
    <w:rsid w:val="001C0B07"/>
    <w:rPr>
      <w:rFonts w:ascii="Times New Roman" w:eastAsia="Times New Roman" w:hAnsi="Times New Roman"/>
      <w:bCs/>
      <w:color w:val="333333"/>
      <w:lang w:val="x-none" w:eastAsia="en-US"/>
    </w:rPr>
  </w:style>
  <w:style w:type="character" w:customStyle="1" w:styleId="Heading6Char">
    <w:name w:val="Heading 6 Char"/>
    <w:basedOn w:val="DefaultParagraphFont"/>
    <w:link w:val="Heading6"/>
    <w:rsid w:val="001C0B07"/>
    <w:rPr>
      <w:rFonts w:ascii="Times New Roman" w:eastAsia="Times New Roman" w:hAnsi="Times New Roman"/>
      <w:color w:val="333333"/>
      <w:sz w:val="16"/>
      <w:szCs w:val="16"/>
      <w:lang w:val="en-GB" w:eastAsia="en-US"/>
    </w:rPr>
  </w:style>
  <w:style w:type="character" w:customStyle="1" w:styleId="Heading8Char">
    <w:name w:val="Heading 8 Char"/>
    <w:basedOn w:val="DefaultParagraphFont"/>
    <w:link w:val="Heading8"/>
    <w:uiPriority w:val="9"/>
    <w:rsid w:val="001C0B07"/>
    <w:rPr>
      <w:rFonts w:ascii="Times New Roman" w:eastAsia="Times New Roman" w:hAnsi="Times New Roman"/>
      <w:i/>
      <w:iCs/>
      <w:sz w:val="24"/>
      <w:szCs w:val="24"/>
      <w:lang w:val="en-GB" w:eastAsia="en-US"/>
    </w:rPr>
  </w:style>
  <w:style w:type="character" w:customStyle="1" w:styleId="Heading9Char">
    <w:name w:val="Heading 9 Char"/>
    <w:basedOn w:val="DefaultParagraphFont"/>
    <w:link w:val="Heading9"/>
    <w:uiPriority w:val="9"/>
    <w:rsid w:val="001C0B07"/>
    <w:rPr>
      <w:rFonts w:ascii="Times New Roman" w:eastAsia="Times New Roman" w:hAnsi="Times New Roman"/>
      <w:b/>
      <w:color w:val="000000"/>
      <w:sz w:val="22"/>
      <w:szCs w:val="24"/>
      <w:lang w:val="en-US" w:eastAsia="en-US"/>
    </w:rPr>
  </w:style>
  <w:style w:type="paragraph" w:styleId="Title">
    <w:name w:val="Title"/>
    <w:aliases w:val="Char"/>
    <w:basedOn w:val="Normal"/>
    <w:link w:val="TitleChar"/>
    <w:qFormat/>
    <w:rsid w:val="001C0B07"/>
    <w:pPr>
      <w:spacing w:after="0" w:line="240" w:lineRule="auto"/>
      <w:jc w:val="center"/>
    </w:pPr>
    <w:rPr>
      <w:rFonts w:ascii="Times New Roman" w:eastAsia="Times New Roman" w:hAnsi="Times New Roman"/>
      <w:b/>
      <w:bCs/>
      <w:sz w:val="24"/>
      <w:szCs w:val="24"/>
      <w:lang w:val="x-none" w:eastAsia="x-none"/>
    </w:rPr>
  </w:style>
  <w:style w:type="character" w:customStyle="1" w:styleId="TitleChar">
    <w:name w:val="Title Char"/>
    <w:aliases w:val="Char Char"/>
    <w:basedOn w:val="DefaultParagraphFont"/>
    <w:link w:val="Title"/>
    <w:rsid w:val="001C0B07"/>
    <w:rPr>
      <w:rFonts w:ascii="Times New Roman" w:eastAsia="Times New Roman" w:hAnsi="Times New Roman"/>
      <w:b/>
      <w:bCs/>
      <w:sz w:val="24"/>
      <w:szCs w:val="24"/>
      <w:lang w:val="x-none" w:eastAsia="x-none"/>
    </w:rPr>
  </w:style>
  <w:style w:type="character" w:styleId="PageNumber">
    <w:name w:val="page number"/>
    <w:basedOn w:val="DefaultParagraphFont"/>
    <w:rsid w:val="001C0B07"/>
  </w:style>
  <w:style w:type="character" w:customStyle="1" w:styleId="alafa">
    <w:name w:val="al_a fa"/>
    <w:uiPriority w:val="99"/>
    <w:rsid w:val="001C0B07"/>
    <w:rPr>
      <w:rFonts w:cs="Times New Roman"/>
    </w:rPr>
  </w:style>
  <w:style w:type="character" w:customStyle="1" w:styleId="hiddenref1">
    <w:name w:val="hiddenref1"/>
    <w:uiPriority w:val="99"/>
    <w:rsid w:val="001C0B07"/>
    <w:rPr>
      <w:rFonts w:cs="Times New Roman"/>
      <w:color w:val="000000"/>
      <w:u w:val="single"/>
    </w:rPr>
  </w:style>
  <w:style w:type="paragraph" w:styleId="BodyText2">
    <w:name w:val="Body Text 2"/>
    <w:basedOn w:val="Normal"/>
    <w:link w:val="BodyText2Char"/>
    <w:unhideWhenUsed/>
    <w:rsid w:val="001C0B07"/>
    <w:pPr>
      <w:spacing w:after="120" w:line="480" w:lineRule="auto"/>
    </w:pPr>
    <w:rPr>
      <w:rFonts w:ascii="Bookman Old Style" w:eastAsia="Times New Roman" w:hAnsi="Bookman Old Style"/>
      <w:sz w:val="24"/>
      <w:szCs w:val="24"/>
      <w:lang w:val="en-GB" w:eastAsia="x-none"/>
    </w:rPr>
  </w:style>
  <w:style w:type="character" w:customStyle="1" w:styleId="BodyText2Char">
    <w:name w:val="Body Text 2 Char"/>
    <w:basedOn w:val="DefaultParagraphFont"/>
    <w:link w:val="BodyText2"/>
    <w:uiPriority w:val="99"/>
    <w:semiHidden/>
    <w:rsid w:val="001C0B07"/>
    <w:rPr>
      <w:rFonts w:ascii="Bookman Old Style" w:eastAsia="Times New Roman" w:hAnsi="Bookman Old Style"/>
      <w:sz w:val="24"/>
      <w:szCs w:val="24"/>
      <w:lang w:val="en-GB" w:eastAsia="x-none"/>
    </w:rPr>
  </w:style>
  <w:style w:type="paragraph" w:styleId="NoSpacing">
    <w:name w:val="No Spacing"/>
    <w:uiPriority w:val="1"/>
    <w:qFormat/>
    <w:rsid w:val="001C0B07"/>
    <w:rPr>
      <w:rFonts w:ascii="Bookman Old Style" w:eastAsia="Times New Roman" w:hAnsi="Bookman Old Style"/>
      <w:sz w:val="24"/>
      <w:szCs w:val="24"/>
      <w:lang w:val="en-GB" w:eastAsia="en-US"/>
    </w:rPr>
  </w:style>
  <w:style w:type="paragraph" w:styleId="BodyTextIndent3">
    <w:name w:val="Body Text Indent 3"/>
    <w:basedOn w:val="Normal"/>
    <w:link w:val="BodyTextIndent3Char"/>
    <w:unhideWhenUsed/>
    <w:rsid w:val="001C0B07"/>
    <w:pPr>
      <w:spacing w:after="120" w:line="240" w:lineRule="auto"/>
      <w:ind w:left="283"/>
    </w:pPr>
    <w:rPr>
      <w:rFonts w:ascii="Bookman Old Style" w:eastAsia="Times New Roman" w:hAnsi="Bookman Old Style"/>
      <w:sz w:val="16"/>
      <w:szCs w:val="16"/>
      <w:lang w:val="en-GB" w:eastAsia="x-none"/>
    </w:rPr>
  </w:style>
  <w:style w:type="character" w:customStyle="1" w:styleId="BodyTextIndent3Char">
    <w:name w:val="Body Text Indent 3 Char"/>
    <w:basedOn w:val="DefaultParagraphFont"/>
    <w:link w:val="BodyTextIndent3"/>
    <w:rsid w:val="001C0B07"/>
    <w:rPr>
      <w:rFonts w:ascii="Bookman Old Style" w:eastAsia="Times New Roman" w:hAnsi="Bookman Old Style"/>
      <w:sz w:val="16"/>
      <w:szCs w:val="16"/>
      <w:lang w:val="en-GB" w:eastAsia="x-none"/>
    </w:rPr>
  </w:style>
  <w:style w:type="paragraph" w:styleId="BodyTextIndent2">
    <w:name w:val="Body Text Indent 2"/>
    <w:basedOn w:val="Normal"/>
    <w:link w:val="BodyTextIndent2Char"/>
    <w:unhideWhenUsed/>
    <w:rsid w:val="001C0B07"/>
    <w:pPr>
      <w:spacing w:after="120" w:line="480" w:lineRule="auto"/>
      <w:ind w:left="283"/>
    </w:pPr>
    <w:rPr>
      <w:rFonts w:ascii="Bookman Old Style" w:eastAsia="Times New Roman" w:hAnsi="Bookman Old Style"/>
      <w:sz w:val="24"/>
      <w:szCs w:val="24"/>
      <w:lang w:val="en-GB" w:eastAsia="x-none"/>
    </w:rPr>
  </w:style>
  <w:style w:type="character" w:customStyle="1" w:styleId="BodyTextIndent2Char">
    <w:name w:val="Body Text Indent 2 Char"/>
    <w:basedOn w:val="DefaultParagraphFont"/>
    <w:link w:val="BodyTextIndent2"/>
    <w:uiPriority w:val="99"/>
    <w:semiHidden/>
    <w:rsid w:val="001C0B07"/>
    <w:rPr>
      <w:rFonts w:ascii="Bookman Old Style" w:eastAsia="Times New Roman" w:hAnsi="Bookman Old Style"/>
      <w:sz w:val="24"/>
      <w:szCs w:val="24"/>
      <w:lang w:val="en-GB" w:eastAsia="x-none"/>
    </w:rPr>
  </w:style>
  <w:style w:type="paragraph" w:customStyle="1" w:styleId="p17">
    <w:name w:val="p17"/>
    <w:basedOn w:val="Normal"/>
    <w:rsid w:val="001C0B07"/>
    <w:pPr>
      <w:spacing w:after="0" w:line="280" w:lineRule="atLeast"/>
    </w:pPr>
    <w:rPr>
      <w:rFonts w:ascii="CG Times" w:eastAsia="Times New Roman" w:hAnsi="CG Times"/>
      <w:snapToGrid w:val="0"/>
      <w:color w:val="000000"/>
      <w:sz w:val="24"/>
      <w:szCs w:val="24"/>
      <w:lang w:val="en-US"/>
    </w:rPr>
  </w:style>
  <w:style w:type="paragraph" w:customStyle="1" w:styleId="c51">
    <w:name w:val="c51"/>
    <w:basedOn w:val="Normal"/>
    <w:rsid w:val="001C0B07"/>
    <w:pPr>
      <w:spacing w:after="0" w:line="240" w:lineRule="atLeast"/>
      <w:jc w:val="center"/>
    </w:pPr>
    <w:rPr>
      <w:rFonts w:ascii="CG Times" w:eastAsia="Times New Roman" w:hAnsi="CG Times"/>
      <w:snapToGrid w:val="0"/>
      <w:color w:val="000000"/>
      <w:sz w:val="24"/>
      <w:szCs w:val="24"/>
      <w:lang w:val="en-US"/>
    </w:rPr>
  </w:style>
  <w:style w:type="paragraph" w:customStyle="1" w:styleId="p24">
    <w:name w:val="p24"/>
    <w:basedOn w:val="Normal"/>
    <w:rsid w:val="001C0B07"/>
    <w:pPr>
      <w:tabs>
        <w:tab w:val="left" w:pos="780"/>
      </w:tabs>
      <w:spacing w:after="0" w:line="280" w:lineRule="atLeast"/>
      <w:ind w:left="720" w:hanging="720"/>
    </w:pPr>
    <w:rPr>
      <w:rFonts w:ascii="CG Times" w:eastAsia="Times New Roman" w:hAnsi="CG Times"/>
      <w:snapToGrid w:val="0"/>
      <w:color w:val="000000"/>
      <w:sz w:val="24"/>
      <w:szCs w:val="24"/>
      <w:lang w:val="en-US"/>
    </w:rPr>
  </w:style>
  <w:style w:type="paragraph" w:styleId="NormalWeb">
    <w:name w:val="Normal (Web)"/>
    <w:basedOn w:val="Normal"/>
    <w:unhideWhenUsed/>
    <w:rsid w:val="001C0B07"/>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lcapt1">
    <w:name w:val="al_capt1"/>
    <w:uiPriority w:val="99"/>
    <w:rsid w:val="001C0B07"/>
    <w:rPr>
      <w:rFonts w:cs="Times New Roman"/>
      <w:i/>
      <w:iCs/>
    </w:rPr>
  </w:style>
  <w:style w:type="table" w:styleId="TableGrid">
    <w:name w:val="Table Grid"/>
    <w:basedOn w:val="TableNormal"/>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0B07"/>
    <w:pPr>
      <w:autoSpaceDE w:val="0"/>
      <w:autoSpaceDN w:val="0"/>
      <w:adjustRightInd w:val="0"/>
    </w:pPr>
    <w:rPr>
      <w:rFonts w:ascii="Arial" w:eastAsia="Times New Roman" w:hAnsi="Arial" w:cs="Arial"/>
      <w:color w:val="000000"/>
      <w:sz w:val="24"/>
      <w:szCs w:val="24"/>
      <w:lang w:val="en-US" w:eastAsia="en-US"/>
    </w:rPr>
  </w:style>
  <w:style w:type="character" w:customStyle="1" w:styleId="ListParagraphChar">
    <w:name w:val="List Paragraph Char"/>
    <w:link w:val="ListParagraph"/>
    <w:uiPriority w:val="34"/>
    <w:qFormat/>
    <w:locked/>
    <w:rsid w:val="001C0B07"/>
    <w:rPr>
      <w:sz w:val="22"/>
      <w:szCs w:val="22"/>
      <w:lang w:eastAsia="en-US"/>
    </w:rPr>
  </w:style>
  <w:style w:type="character" w:customStyle="1" w:styleId="a">
    <w:name w:val="Горен или долен колонтитул_"/>
    <w:rsid w:val="001C0B07"/>
    <w:rPr>
      <w:rFonts w:ascii="Times New Roman" w:eastAsia="Times New Roman" w:hAnsi="Times New Roman" w:cs="Times New Roman"/>
      <w:b w:val="0"/>
      <w:bCs w:val="0"/>
      <w:i w:val="0"/>
      <w:iCs w:val="0"/>
      <w:smallCaps w:val="0"/>
      <w:strike w:val="0"/>
      <w:sz w:val="16"/>
      <w:szCs w:val="16"/>
      <w:u w:val="none"/>
    </w:rPr>
  </w:style>
  <w:style w:type="character" w:customStyle="1" w:styleId="2">
    <w:name w:val="Горен или долен колонтитул (2)"/>
    <w:rsid w:val="001C0B07"/>
    <w:rPr>
      <w:rFonts w:ascii="Calibri" w:eastAsia="Calibri" w:hAnsi="Calibri" w:cs="Calibri"/>
      <w:b/>
      <w:bCs/>
      <w:i w:val="0"/>
      <w:iCs w:val="0"/>
      <w:smallCaps w:val="0"/>
      <w:strike w:val="0"/>
      <w:sz w:val="21"/>
      <w:szCs w:val="21"/>
      <w:u w:val="none"/>
    </w:rPr>
  </w:style>
  <w:style w:type="character" w:customStyle="1" w:styleId="a0">
    <w:name w:val="Горен или долен колонтитул"/>
    <w:rsid w:val="001C0B0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eastAsia="bg-BG" w:bidi="bg-BG"/>
    </w:rPr>
  </w:style>
  <w:style w:type="character" w:customStyle="1" w:styleId="1">
    <w:name w:val="Заглавие #1_"/>
    <w:link w:val="10"/>
    <w:rsid w:val="001C0B07"/>
    <w:rPr>
      <w:rFonts w:cs="Calibri"/>
      <w:b/>
      <w:bCs/>
      <w:sz w:val="21"/>
      <w:szCs w:val="21"/>
      <w:shd w:val="clear" w:color="auto" w:fill="FFFFFF"/>
    </w:rPr>
  </w:style>
  <w:style w:type="character" w:customStyle="1" w:styleId="20">
    <w:name w:val="Основен текст (2)_"/>
    <w:link w:val="21"/>
    <w:rsid w:val="001C0B07"/>
    <w:rPr>
      <w:rFonts w:cs="Calibri"/>
      <w:sz w:val="21"/>
      <w:szCs w:val="21"/>
      <w:shd w:val="clear" w:color="auto" w:fill="FFFFFF"/>
    </w:rPr>
  </w:style>
  <w:style w:type="character" w:customStyle="1" w:styleId="22">
    <w:name w:val="Основен текст (2) + Курсив"/>
    <w:rsid w:val="001C0B07"/>
    <w:rPr>
      <w:rFonts w:ascii="Calibri" w:eastAsia="Calibri" w:hAnsi="Calibri" w:cs="Calibri"/>
      <w:b w:val="0"/>
      <w:bCs w:val="0"/>
      <w:i/>
      <w:iCs/>
      <w:smallCaps w:val="0"/>
      <w:strike w:val="0"/>
      <w:color w:val="000000"/>
      <w:spacing w:val="0"/>
      <w:w w:val="100"/>
      <w:position w:val="0"/>
      <w:sz w:val="21"/>
      <w:szCs w:val="21"/>
      <w:u w:val="none"/>
      <w:lang w:val="bg-BG" w:eastAsia="bg-BG" w:bidi="bg-BG"/>
    </w:rPr>
  </w:style>
  <w:style w:type="paragraph" w:customStyle="1" w:styleId="10">
    <w:name w:val="Заглавие #1"/>
    <w:basedOn w:val="Normal"/>
    <w:link w:val="1"/>
    <w:rsid w:val="001C0B07"/>
    <w:pPr>
      <w:widowControl w:val="0"/>
      <w:shd w:val="clear" w:color="auto" w:fill="FFFFFF"/>
      <w:spacing w:after="300" w:line="0" w:lineRule="atLeast"/>
      <w:ind w:hanging="760"/>
      <w:outlineLvl w:val="0"/>
    </w:pPr>
    <w:rPr>
      <w:rFonts w:cs="Calibri"/>
      <w:b/>
      <w:bCs/>
      <w:sz w:val="21"/>
      <w:szCs w:val="21"/>
      <w:lang w:eastAsia="bg-BG"/>
    </w:rPr>
  </w:style>
  <w:style w:type="paragraph" w:customStyle="1" w:styleId="21">
    <w:name w:val="Основен текст (2)"/>
    <w:basedOn w:val="Normal"/>
    <w:link w:val="20"/>
    <w:rsid w:val="001C0B07"/>
    <w:pPr>
      <w:widowControl w:val="0"/>
      <w:shd w:val="clear" w:color="auto" w:fill="FFFFFF"/>
      <w:spacing w:before="180" w:after="60" w:line="264" w:lineRule="exact"/>
      <w:ind w:hanging="760"/>
      <w:jc w:val="both"/>
    </w:pPr>
    <w:rPr>
      <w:rFonts w:cs="Calibri"/>
      <w:sz w:val="21"/>
      <w:szCs w:val="21"/>
      <w:lang w:eastAsia="bg-BG"/>
    </w:rPr>
  </w:style>
  <w:style w:type="numbering" w:customStyle="1" w:styleId="NoList2">
    <w:name w:val="No List2"/>
    <w:next w:val="NoList"/>
    <w:uiPriority w:val="99"/>
    <w:semiHidden/>
    <w:unhideWhenUsed/>
    <w:rsid w:val="001C0B07"/>
  </w:style>
  <w:style w:type="table" w:customStyle="1" w:styleId="TableGrid1">
    <w:name w:val="Table Grid1"/>
    <w:basedOn w:val="TableNormal"/>
    <w:next w:val="TableGrid"/>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rsid w:val="00591586"/>
  </w:style>
  <w:style w:type="paragraph" w:styleId="BlockText">
    <w:name w:val="Block Text"/>
    <w:basedOn w:val="Normal"/>
    <w:rsid w:val="00591586"/>
    <w:pPr>
      <w:spacing w:after="0" w:line="240" w:lineRule="auto"/>
      <w:ind w:left="-288" w:right="-108" w:firstLine="360"/>
      <w:jc w:val="both"/>
    </w:pPr>
    <w:rPr>
      <w:rFonts w:ascii="Times New Roman" w:eastAsia="MS Mincho" w:hAnsi="Times New Roman"/>
      <w:sz w:val="24"/>
      <w:szCs w:val="24"/>
    </w:rPr>
  </w:style>
  <w:style w:type="paragraph" w:styleId="TOC2">
    <w:name w:val="toc 2"/>
    <w:basedOn w:val="Normal"/>
    <w:next w:val="Normal"/>
    <w:autoRedefine/>
    <w:semiHidden/>
    <w:rsid w:val="00591586"/>
    <w:pPr>
      <w:spacing w:after="0" w:line="240" w:lineRule="auto"/>
      <w:ind w:left="240"/>
    </w:pPr>
    <w:rPr>
      <w:rFonts w:ascii="Times New Roman" w:eastAsia="MS Mincho" w:hAnsi="Times New Roman"/>
      <w:sz w:val="24"/>
      <w:szCs w:val="24"/>
      <w:lang w:val="en-GB"/>
    </w:rPr>
  </w:style>
  <w:style w:type="paragraph" w:customStyle="1" w:styleId="font0">
    <w:name w:val="font0"/>
    <w:basedOn w:val="Normal"/>
    <w:rsid w:val="00591586"/>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rsid w:val="00591586"/>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rsid w:val="00591586"/>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rsid w:val="00591586"/>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24">
    <w:name w:val="xl24"/>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25">
    <w:name w:val="xl25"/>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val="en-GB"/>
    </w:rPr>
  </w:style>
  <w:style w:type="paragraph" w:customStyle="1" w:styleId="xl26">
    <w:name w:val="xl26"/>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color w:val="FF0000"/>
      <w:sz w:val="24"/>
      <w:szCs w:val="24"/>
      <w:lang w:val="en-GB"/>
    </w:rPr>
  </w:style>
  <w:style w:type="paragraph" w:customStyle="1" w:styleId="xl27">
    <w:name w:val="xl27"/>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28">
    <w:name w:val="xl28"/>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24"/>
      <w:szCs w:val="24"/>
      <w:lang w:val="en-GB"/>
    </w:rPr>
  </w:style>
  <w:style w:type="paragraph" w:customStyle="1" w:styleId="xl29">
    <w:name w:val="xl29"/>
    <w:basedOn w:val="Normal"/>
    <w:rsid w:val="00591586"/>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line="240" w:lineRule="auto"/>
      <w:jc w:val="center"/>
      <w:textAlignment w:val="center"/>
    </w:pPr>
    <w:rPr>
      <w:rFonts w:ascii="Arial" w:eastAsia="Arial Unicode MS" w:hAnsi="Arial" w:cs="Arial"/>
      <w:b/>
      <w:bCs/>
      <w:color w:val="FFFFFF"/>
      <w:sz w:val="24"/>
      <w:szCs w:val="24"/>
      <w:lang w:val="en-GB"/>
    </w:rPr>
  </w:style>
  <w:style w:type="paragraph" w:customStyle="1" w:styleId="xl30">
    <w:name w:val="xl30"/>
    <w:basedOn w:val="Normal"/>
    <w:rsid w:val="0059158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styleId="TOC1">
    <w:name w:val="toc 1"/>
    <w:basedOn w:val="Normal"/>
    <w:next w:val="Normal"/>
    <w:autoRedefine/>
    <w:semiHidden/>
    <w:rsid w:val="00591586"/>
    <w:pPr>
      <w:spacing w:after="0" w:line="240" w:lineRule="auto"/>
    </w:pPr>
    <w:rPr>
      <w:rFonts w:ascii="Bookman Old Style" w:eastAsia="MS Mincho" w:hAnsi="Bookman Old Style"/>
      <w:b/>
      <w:color w:val="000000"/>
      <w:sz w:val="24"/>
      <w:szCs w:val="24"/>
    </w:rPr>
  </w:style>
  <w:style w:type="paragraph" w:styleId="ListBullet2">
    <w:name w:val="List Bullet 2"/>
    <w:basedOn w:val="Normal"/>
    <w:autoRedefine/>
    <w:rsid w:val="00591586"/>
    <w:pPr>
      <w:tabs>
        <w:tab w:val="num" w:pos="360"/>
      </w:tabs>
      <w:spacing w:after="0" w:line="240" w:lineRule="auto"/>
      <w:ind w:left="851" w:hanging="170"/>
      <w:jc w:val="both"/>
    </w:pPr>
    <w:rPr>
      <w:rFonts w:ascii="HebarU" w:eastAsia="MS Mincho" w:hAnsi="HebarU"/>
      <w:sz w:val="24"/>
      <w:szCs w:val="20"/>
    </w:rPr>
  </w:style>
  <w:style w:type="paragraph" w:customStyle="1" w:styleId="Normal12pt">
    <w:name w:val="Normal + 12 pt"/>
    <w:basedOn w:val="Normal"/>
    <w:rsid w:val="00591586"/>
    <w:pPr>
      <w:spacing w:after="0" w:line="240" w:lineRule="auto"/>
    </w:pPr>
    <w:rPr>
      <w:rFonts w:ascii="Times New Roman" w:eastAsia="MS Mincho" w:hAnsi="Times New Roman"/>
      <w:sz w:val="28"/>
      <w:szCs w:val="28"/>
      <w:lang w:eastAsia="bg-BG"/>
    </w:rPr>
  </w:style>
  <w:style w:type="paragraph" w:customStyle="1" w:styleId="Bullet">
    <w:name w:val="Bullet"/>
    <w:basedOn w:val="Normal"/>
    <w:rsid w:val="00591586"/>
    <w:pPr>
      <w:numPr>
        <w:numId w:val="7"/>
      </w:numPr>
      <w:spacing w:after="0" w:line="240" w:lineRule="auto"/>
    </w:pPr>
    <w:rPr>
      <w:rFonts w:ascii="Arial CYR" w:eastAsia="MS Mincho" w:hAnsi="Arial CYR"/>
      <w:sz w:val="24"/>
      <w:szCs w:val="24"/>
      <w:lang w:val="en-GB"/>
    </w:rPr>
  </w:style>
  <w:style w:type="paragraph" w:customStyle="1" w:styleId="p29">
    <w:name w:val="p29"/>
    <w:basedOn w:val="Normal"/>
    <w:rsid w:val="00591586"/>
    <w:pPr>
      <w:tabs>
        <w:tab w:val="left" w:pos="740"/>
      </w:tabs>
      <w:spacing w:after="0" w:line="280" w:lineRule="atLeast"/>
      <w:ind w:hanging="720"/>
    </w:pPr>
    <w:rPr>
      <w:rFonts w:ascii="CG Times" w:eastAsia="MS Mincho" w:hAnsi="CG Times"/>
      <w:snapToGrid w:val="0"/>
      <w:color w:val="000000"/>
      <w:sz w:val="24"/>
      <w:szCs w:val="24"/>
      <w:lang w:val="en-US"/>
    </w:rPr>
  </w:style>
  <w:style w:type="paragraph" w:styleId="EndnoteText">
    <w:name w:val="endnote text"/>
    <w:basedOn w:val="Normal"/>
    <w:link w:val="EndnoteTextChar"/>
    <w:semiHidden/>
    <w:rsid w:val="00591586"/>
    <w:pPr>
      <w:widowControl w:val="0"/>
      <w:spacing w:after="0" w:line="240" w:lineRule="auto"/>
    </w:pPr>
    <w:rPr>
      <w:rFonts w:ascii="Courier" w:eastAsia="MS Mincho" w:hAnsi="Courier"/>
      <w:snapToGrid w:val="0"/>
      <w:sz w:val="24"/>
      <w:szCs w:val="20"/>
      <w:lang w:val="en-GB"/>
    </w:rPr>
  </w:style>
  <w:style w:type="character" w:customStyle="1" w:styleId="EndnoteTextChar">
    <w:name w:val="Endnote Text Char"/>
    <w:basedOn w:val="DefaultParagraphFont"/>
    <w:link w:val="EndnoteText"/>
    <w:semiHidden/>
    <w:rsid w:val="00591586"/>
    <w:rPr>
      <w:rFonts w:ascii="Courier" w:eastAsia="MS Mincho" w:hAnsi="Courier"/>
      <w:snapToGrid w:val="0"/>
      <w:sz w:val="24"/>
      <w:lang w:val="en-GB" w:eastAsia="en-US"/>
    </w:rPr>
  </w:style>
  <w:style w:type="table" w:styleId="TableGrid3">
    <w:name w:val="Table Grid 3"/>
    <w:basedOn w:val="TableNormal"/>
    <w:rsid w:val="0059158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4">
    <w:name w:val="p4"/>
    <w:basedOn w:val="Normal"/>
    <w:rsid w:val="00591586"/>
    <w:pPr>
      <w:tabs>
        <w:tab w:val="left" w:pos="1260"/>
        <w:tab w:val="left" w:pos="1980"/>
      </w:tabs>
      <w:spacing w:after="0" w:line="280" w:lineRule="atLeast"/>
      <w:ind w:left="576" w:hanging="720"/>
    </w:pPr>
    <w:rPr>
      <w:rFonts w:ascii="CG Times" w:eastAsia="MS Mincho" w:hAnsi="CG Times"/>
      <w:snapToGrid w:val="0"/>
      <w:color w:val="000000"/>
      <w:sz w:val="24"/>
      <w:szCs w:val="24"/>
      <w:lang w:val="en-US"/>
    </w:rPr>
  </w:style>
  <w:style w:type="paragraph" w:customStyle="1" w:styleId="p31">
    <w:name w:val="p31"/>
    <w:basedOn w:val="Normal"/>
    <w:rsid w:val="00591586"/>
    <w:pPr>
      <w:spacing w:after="0" w:line="280" w:lineRule="atLeast"/>
      <w:ind w:left="680"/>
    </w:pPr>
    <w:rPr>
      <w:rFonts w:ascii="CG Times" w:eastAsia="MS Mincho" w:hAnsi="CG Times"/>
      <w:snapToGrid w:val="0"/>
      <w:color w:val="000000"/>
      <w:sz w:val="24"/>
      <w:szCs w:val="24"/>
      <w:lang w:val="en-US"/>
    </w:rPr>
  </w:style>
  <w:style w:type="paragraph" w:customStyle="1" w:styleId="p48">
    <w:name w:val="p48"/>
    <w:basedOn w:val="Normal"/>
    <w:rsid w:val="00591586"/>
    <w:pPr>
      <w:tabs>
        <w:tab w:val="left" w:pos="760"/>
        <w:tab w:val="left" w:pos="148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13">
    <w:name w:val="p13"/>
    <w:basedOn w:val="Normal"/>
    <w:rsid w:val="00591586"/>
    <w:pPr>
      <w:tabs>
        <w:tab w:val="left" w:pos="146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55">
    <w:name w:val="p55"/>
    <w:basedOn w:val="Normal"/>
    <w:rsid w:val="00591586"/>
    <w:pPr>
      <w:tabs>
        <w:tab w:val="left" w:pos="1600"/>
      </w:tabs>
      <w:spacing w:after="0" w:line="280" w:lineRule="atLeast"/>
      <w:ind w:left="864" w:hanging="720"/>
    </w:pPr>
    <w:rPr>
      <w:rFonts w:ascii="CG Times" w:eastAsia="MS Mincho" w:hAnsi="CG Times"/>
      <w:snapToGrid w:val="0"/>
      <w:color w:val="000000"/>
      <w:sz w:val="24"/>
      <w:szCs w:val="24"/>
      <w:lang w:val="en-US"/>
    </w:rPr>
  </w:style>
  <w:style w:type="paragraph" w:customStyle="1" w:styleId="p59">
    <w:name w:val="p59"/>
    <w:basedOn w:val="Normal"/>
    <w:rsid w:val="00591586"/>
    <w:pPr>
      <w:tabs>
        <w:tab w:val="left" w:pos="1500"/>
        <w:tab w:val="left" w:pos="2260"/>
      </w:tabs>
      <w:spacing w:after="0" w:line="280" w:lineRule="atLeast"/>
      <w:ind w:left="864" w:hanging="864"/>
    </w:pPr>
    <w:rPr>
      <w:rFonts w:ascii="CG Times" w:eastAsia="MS Mincho" w:hAnsi="CG Times"/>
      <w:snapToGrid w:val="0"/>
      <w:color w:val="000000"/>
      <w:sz w:val="24"/>
      <w:szCs w:val="24"/>
      <w:lang w:val="en-US"/>
    </w:rPr>
  </w:style>
  <w:style w:type="paragraph" w:customStyle="1" w:styleId="p60">
    <w:name w:val="p60"/>
    <w:basedOn w:val="Normal"/>
    <w:rsid w:val="00591586"/>
    <w:pPr>
      <w:spacing w:after="0" w:line="280" w:lineRule="atLeast"/>
      <w:ind w:left="864" w:hanging="720"/>
    </w:pPr>
    <w:rPr>
      <w:rFonts w:ascii="CG Times" w:eastAsia="MS Mincho" w:hAnsi="CG Times"/>
      <w:snapToGrid w:val="0"/>
      <w:color w:val="000000"/>
      <w:sz w:val="24"/>
      <w:szCs w:val="24"/>
      <w:lang w:val="en-US"/>
    </w:rPr>
  </w:style>
  <w:style w:type="paragraph" w:customStyle="1" w:styleId="c70">
    <w:name w:val="c70"/>
    <w:basedOn w:val="Normal"/>
    <w:rsid w:val="00591586"/>
    <w:pPr>
      <w:spacing w:after="0" w:line="240" w:lineRule="atLeast"/>
      <w:jc w:val="center"/>
    </w:pPr>
    <w:rPr>
      <w:rFonts w:ascii="CG Times" w:eastAsia="MS Mincho" w:hAnsi="CG Times"/>
      <w:snapToGrid w:val="0"/>
      <w:color w:val="000000"/>
      <w:sz w:val="24"/>
      <w:szCs w:val="24"/>
      <w:lang w:val="en-US"/>
    </w:rPr>
  </w:style>
  <w:style w:type="paragraph" w:customStyle="1" w:styleId="p71">
    <w:name w:val="p71"/>
    <w:basedOn w:val="Normal"/>
    <w:rsid w:val="00591586"/>
    <w:pPr>
      <w:tabs>
        <w:tab w:val="left" w:pos="760"/>
      </w:tabs>
      <w:spacing w:after="0" w:line="280" w:lineRule="atLeast"/>
      <w:ind w:hanging="720"/>
    </w:pPr>
    <w:rPr>
      <w:rFonts w:ascii="CG Times" w:eastAsia="MS Mincho" w:hAnsi="CG Times"/>
      <w:snapToGrid w:val="0"/>
      <w:color w:val="000000"/>
      <w:sz w:val="24"/>
      <w:szCs w:val="24"/>
      <w:lang w:val="en-US"/>
    </w:rPr>
  </w:style>
  <w:style w:type="paragraph" w:customStyle="1" w:styleId="p72">
    <w:name w:val="p72"/>
    <w:basedOn w:val="Normal"/>
    <w:rsid w:val="00591586"/>
    <w:pPr>
      <w:spacing w:after="0" w:line="280" w:lineRule="atLeast"/>
      <w:ind w:left="576" w:hanging="864"/>
    </w:pPr>
    <w:rPr>
      <w:rFonts w:ascii="CG Times" w:eastAsia="MS Mincho" w:hAnsi="CG Times"/>
      <w:snapToGrid w:val="0"/>
      <w:color w:val="000000"/>
      <w:sz w:val="24"/>
      <w:szCs w:val="24"/>
      <w:lang w:val="en-US"/>
    </w:rPr>
  </w:style>
  <w:style w:type="paragraph" w:customStyle="1" w:styleId="p5">
    <w:name w:val="p5"/>
    <w:basedOn w:val="Normal"/>
    <w:rsid w:val="00591586"/>
    <w:pPr>
      <w:spacing w:after="0" w:line="260" w:lineRule="atLeast"/>
    </w:pPr>
    <w:rPr>
      <w:rFonts w:ascii="CG Times" w:eastAsia="MS Mincho" w:hAnsi="CG Times"/>
      <w:snapToGrid w:val="0"/>
      <w:color w:val="000000"/>
      <w:sz w:val="24"/>
      <w:szCs w:val="24"/>
      <w:lang w:val="en-US"/>
    </w:rPr>
  </w:style>
  <w:style w:type="paragraph" w:customStyle="1" w:styleId="p32">
    <w:name w:val="p32"/>
    <w:basedOn w:val="Normal"/>
    <w:rsid w:val="00591586"/>
    <w:pPr>
      <w:tabs>
        <w:tab w:val="left" w:pos="620"/>
      </w:tabs>
      <w:spacing w:after="0" w:line="240" w:lineRule="atLeast"/>
      <w:ind w:left="820"/>
      <w:jc w:val="both"/>
    </w:pPr>
    <w:rPr>
      <w:rFonts w:ascii="CG Times" w:eastAsia="MS Mincho" w:hAnsi="CG Times"/>
      <w:snapToGrid w:val="0"/>
      <w:color w:val="000000"/>
      <w:sz w:val="24"/>
      <w:szCs w:val="24"/>
      <w:lang w:val="en-US"/>
    </w:rPr>
  </w:style>
  <w:style w:type="paragraph" w:customStyle="1" w:styleId="p38">
    <w:name w:val="p38"/>
    <w:basedOn w:val="Normal"/>
    <w:rsid w:val="00591586"/>
    <w:pPr>
      <w:tabs>
        <w:tab w:val="left" w:pos="620"/>
      </w:tabs>
      <w:spacing w:after="0" w:line="240" w:lineRule="atLeast"/>
      <w:ind w:left="820"/>
    </w:pPr>
    <w:rPr>
      <w:rFonts w:ascii="CG Times" w:eastAsia="MS Mincho" w:hAnsi="CG Times"/>
      <w:snapToGrid w:val="0"/>
      <w:color w:val="000000"/>
      <w:sz w:val="24"/>
      <w:szCs w:val="24"/>
      <w:lang w:val="en-US"/>
    </w:rPr>
  </w:style>
  <w:style w:type="paragraph" w:customStyle="1" w:styleId="p2">
    <w:name w:val="p2"/>
    <w:basedOn w:val="Normal"/>
    <w:rsid w:val="00591586"/>
    <w:pPr>
      <w:tabs>
        <w:tab w:val="left" w:pos="1240"/>
      </w:tabs>
      <w:spacing w:after="0" w:line="260" w:lineRule="atLeast"/>
      <w:ind w:left="200"/>
    </w:pPr>
    <w:rPr>
      <w:rFonts w:ascii="CG Times" w:eastAsia="MS Mincho" w:hAnsi="CG Times"/>
      <w:snapToGrid w:val="0"/>
      <w:color w:val="000000"/>
      <w:sz w:val="24"/>
      <w:szCs w:val="24"/>
      <w:lang w:val="en-US"/>
    </w:rPr>
  </w:style>
  <w:style w:type="character" w:styleId="Emphasis">
    <w:name w:val="Emphasis"/>
    <w:qFormat/>
    <w:rsid w:val="00591586"/>
    <w:rPr>
      <w:i/>
      <w:iCs/>
    </w:rPr>
  </w:style>
  <w:style w:type="numbering" w:styleId="111111">
    <w:name w:val="Outline List 2"/>
    <w:basedOn w:val="NoList"/>
    <w:rsid w:val="00591586"/>
    <w:pPr>
      <w:numPr>
        <w:numId w:val="9"/>
      </w:numPr>
    </w:pPr>
  </w:style>
  <w:style w:type="numbering" w:styleId="1ai">
    <w:name w:val="Outline List 1"/>
    <w:basedOn w:val="NoList"/>
    <w:rsid w:val="00591586"/>
    <w:pPr>
      <w:numPr>
        <w:numId w:val="8"/>
      </w:numPr>
    </w:pPr>
  </w:style>
  <w:style w:type="table" w:customStyle="1" w:styleId="TableGrid2">
    <w:name w:val="Table Grid2"/>
    <w:basedOn w:val="TableNormal"/>
    <w:next w:val="TableGrid"/>
    <w:rsid w:val="0059158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591586"/>
    <w:pPr>
      <w:spacing w:before="100" w:beforeAutospacing="1" w:after="100" w:afterAutospacing="1" w:line="240" w:lineRule="auto"/>
      <w:textAlignment w:val="center"/>
    </w:pPr>
    <w:rPr>
      <w:rFonts w:ascii="Tahoma" w:eastAsia="Times New Roman" w:hAnsi="Tahoma" w:cs="Tahoma"/>
      <w:color w:val="000000"/>
      <w:sz w:val="18"/>
      <w:szCs w:val="18"/>
      <w:lang w:eastAsia="ja-JP"/>
    </w:rPr>
  </w:style>
  <w:style w:type="numbering" w:customStyle="1" w:styleId="NoList4">
    <w:name w:val="No List4"/>
    <w:next w:val="NoList"/>
    <w:uiPriority w:val="99"/>
    <w:semiHidden/>
    <w:rsid w:val="00DA13E6"/>
  </w:style>
  <w:style w:type="table" w:customStyle="1" w:styleId="TableGrid31">
    <w:name w:val="Table Grid 31"/>
    <w:basedOn w:val="TableNormal"/>
    <w:next w:val="TableGrid3"/>
    <w:rsid w:val="00DA13E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1111">
    <w:name w:val="1 / 1.1 / 1.1.11"/>
    <w:basedOn w:val="NoList"/>
    <w:next w:val="111111"/>
    <w:rsid w:val="00DA13E6"/>
  </w:style>
  <w:style w:type="numbering" w:customStyle="1" w:styleId="1ai1">
    <w:name w:val="1 / a / i1"/>
    <w:basedOn w:val="NoList"/>
    <w:next w:val="1ai"/>
    <w:rsid w:val="00DA13E6"/>
  </w:style>
  <w:style w:type="table" w:customStyle="1" w:styleId="TableGrid30">
    <w:name w:val="Table Grid3"/>
    <w:basedOn w:val="TableNormal"/>
    <w:next w:val="TableGrid"/>
    <w:rsid w:val="00DA13E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A13E6"/>
  </w:style>
  <w:style w:type="paragraph" w:customStyle="1" w:styleId="xl115">
    <w:name w:val="xl115"/>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16">
    <w:name w:val="xl116"/>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17">
    <w:name w:val="xl117"/>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8">
    <w:name w:val="xl118"/>
    <w:basedOn w:val="Normal"/>
    <w:rsid w:val="00DA13E6"/>
    <w:pPr>
      <w:pBdr>
        <w:top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9">
    <w:name w:val="xl11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bg-BG"/>
    </w:rPr>
  </w:style>
  <w:style w:type="paragraph" w:customStyle="1" w:styleId="xl120">
    <w:name w:val="xl120"/>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bg-BG"/>
    </w:rPr>
  </w:style>
  <w:style w:type="paragraph" w:customStyle="1" w:styleId="xl121">
    <w:name w:val="xl121"/>
    <w:basedOn w:val="Normal"/>
    <w:rsid w:val="00DA13E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bg-BG"/>
    </w:rPr>
  </w:style>
  <w:style w:type="paragraph" w:customStyle="1" w:styleId="xl122">
    <w:name w:val="xl122"/>
    <w:basedOn w:val="Normal"/>
    <w:rsid w:val="00DA13E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123">
    <w:name w:val="xl123"/>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4">
    <w:name w:val="xl124"/>
    <w:basedOn w:val="Normal"/>
    <w:rsid w:val="00DA13E6"/>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bg-BG"/>
    </w:rPr>
  </w:style>
  <w:style w:type="paragraph" w:customStyle="1" w:styleId="xl125">
    <w:name w:val="xl12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sz w:val="24"/>
      <w:szCs w:val="24"/>
      <w:lang w:eastAsia="bg-BG"/>
    </w:rPr>
  </w:style>
  <w:style w:type="paragraph" w:customStyle="1" w:styleId="xl126">
    <w:name w:val="xl12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7">
    <w:name w:val="xl12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8">
    <w:name w:val="xl12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29">
    <w:name w:val="xl12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0">
    <w:name w:val="xl130"/>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31">
    <w:name w:val="xl13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32">
    <w:name w:val="xl13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3">
    <w:name w:val="xl133"/>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4">
    <w:name w:val="xl134"/>
    <w:basedOn w:val="Normal"/>
    <w:rsid w:val="00DA13E6"/>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5">
    <w:name w:val="xl13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b/>
      <w:bCs/>
      <w:color w:val="000000"/>
      <w:sz w:val="24"/>
      <w:szCs w:val="24"/>
      <w:lang w:eastAsia="bg-BG"/>
    </w:rPr>
  </w:style>
  <w:style w:type="paragraph" w:customStyle="1" w:styleId="xl136">
    <w:name w:val="xl13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37">
    <w:name w:val="xl13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8">
    <w:name w:val="xl13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FF0000"/>
      <w:sz w:val="24"/>
      <w:szCs w:val="24"/>
      <w:lang w:eastAsia="bg-BG"/>
    </w:rPr>
  </w:style>
  <w:style w:type="paragraph" w:customStyle="1" w:styleId="xl139">
    <w:name w:val="xl139"/>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0">
    <w:name w:val="xl140"/>
    <w:basedOn w:val="Normal"/>
    <w:rsid w:val="00DA13E6"/>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41">
    <w:name w:val="xl14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42">
    <w:name w:val="xl14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00"/>
      <w:sz w:val="24"/>
      <w:szCs w:val="24"/>
      <w:lang w:eastAsia="bg-BG"/>
    </w:rPr>
  </w:style>
  <w:style w:type="paragraph" w:customStyle="1" w:styleId="xl144">
    <w:name w:val="xl144"/>
    <w:basedOn w:val="Normal"/>
    <w:rsid w:val="00DA13E6"/>
    <w:pPr>
      <w:pBdr>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5">
    <w:name w:val="xl145"/>
    <w:basedOn w:val="Normal"/>
    <w:rsid w:val="00DA13E6"/>
    <w:pPr>
      <w:pBdr>
        <w:top w:val="single" w:sz="8" w:space="0" w:color="auto"/>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6">
    <w:name w:val="xl146"/>
    <w:basedOn w:val="Normal"/>
    <w:rsid w:val="00DA13E6"/>
    <w:pPr>
      <w:pBdr>
        <w:top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7">
    <w:name w:val="xl147"/>
    <w:basedOn w:val="Normal"/>
    <w:rsid w:val="00DA13E6"/>
    <w:pPr>
      <w:pBdr>
        <w:top w:val="single" w:sz="8"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8">
    <w:name w:val="xl148"/>
    <w:basedOn w:val="Normal"/>
    <w:rsid w:val="00DA13E6"/>
    <w:pPr>
      <w:pBdr>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9">
    <w:name w:val="xl149"/>
    <w:basedOn w:val="Normal"/>
    <w:rsid w:val="00DA13E6"/>
    <w:pP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0">
    <w:name w:val="xl150"/>
    <w:basedOn w:val="Normal"/>
    <w:rsid w:val="00DA13E6"/>
    <w:pPr>
      <w:pBdr>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1">
    <w:name w:val="xl151"/>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2">
    <w:name w:val="xl15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3">
    <w:name w:val="xl153"/>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4">
    <w:name w:val="xl154"/>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5">
    <w:name w:val="xl155"/>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6">
    <w:name w:val="xl156"/>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7">
    <w:name w:val="xl157"/>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8">
    <w:name w:val="xl158"/>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9">
    <w:name w:val="xl159"/>
    <w:basedOn w:val="Normal"/>
    <w:rsid w:val="00DA13E6"/>
    <w:pPr>
      <w:pBdr>
        <w:top w:val="single" w:sz="4" w:space="0" w:color="auto"/>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0">
    <w:name w:val="xl160"/>
    <w:basedOn w:val="Normal"/>
    <w:rsid w:val="00DA13E6"/>
    <w:pPr>
      <w:pBdr>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1">
    <w:name w:val="xl161"/>
    <w:basedOn w:val="Normal"/>
    <w:rsid w:val="00DA13E6"/>
    <w:pPr>
      <w:pBdr>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2">
    <w:name w:val="xl162"/>
    <w:basedOn w:val="Normal"/>
    <w:rsid w:val="00DA13E6"/>
    <w:pPr>
      <w:pBdr>
        <w:top w:val="single" w:sz="4" w:space="0" w:color="auto"/>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3">
    <w:name w:val="xl163"/>
    <w:basedOn w:val="Normal"/>
    <w:rsid w:val="00DA13E6"/>
    <w:pPr>
      <w:pBdr>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4">
    <w:name w:val="xl164"/>
    <w:basedOn w:val="Normal"/>
    <w:rsid w:val="00DA13E6"/>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5">
    <w:name w:val="xl165"/>
    <w:basedOn w:val="Normal"/>
    <w:rsid w:val="00DA13E6"/>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6">
    <w:name w:val="xl166"/>
    <w:basedOn w:val="Normal"/>
    <w:rsid w:val="00DA13E6"/>
    <w:pPr>
      <w:pBdr>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7">
    <w:name w:val="xl167"/>
    <w:basedOn w:val="Normal"/>
    <w:rsid w:val="00DA13E6"/>
    <w:pPr>
      <w:pBdr>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8">
    <w:name w:val="xl168"/>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69">
    <w:name w:val="xl169"/>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70">
    <w:name w:val="xl170"/>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15493652">
      <w:bodyDiv w:val="1"/>
      <w:marLeft w:val="0"/>
      <w:marRight w:val="0"/>
      <w:marTop w:val="0"/>
      <w:marBottom w:val="0"/>
      <w:divBdr>
        <w:top w:val="none" w:sz="0" w:space="0" w:color="auto"/>
        <w:left w:val="none" w:sz="0" w:space="0" w:color="auto"/>
        <w:bottom w:val="none" w:sz="0" w:space="0" w:color="auto"/>
        <w:right w:val="none" w:sz="0" w:space="0" w:color="auto"/>
      </w:divBdr>
    </w:div>
    <w:div w:id="353386532">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420638383">
      <w:bodyDiv w:val="1"/>
      <w:marLeft w:val="0"/>
      <w:marRight w:val="0"/>
      <w:marTop w:val="0"/>
      <w:marBottom w:val="0"/>
      <w:divBdr>
        <w:top w:val="none" w:sz="0" w:space="0" w:color="auto"/>
        <w:left w:val="none" w:sz="0" w:space="0" w:color="auto"/>
        <w:bottom w:val="none" w:sz="0" w:space="0" w:color="auto"/>
        <w:right w:val="none" w:sz="0" w:space="0" w:color="auto"/>
      </w:divBdr>
    </w:div>
    <w:div w:id="584415950">
      <w:bodyDiv w:val="1"/>
      <w:marLeft w:val="0"/>
      <w:marRight w:val="0"/>
      <w:marTop w:val="0"/>
      <w:marBottom w:val="0"/>
      <w:divBdr>
        <w:top w:val="none" w:sz="0" w:space="0" w:color="auto"/>
        <w:left w:val="none" w:sz="0" w:space="0" w:color="auto"/>
        <w:bottom w:val="none" w:sz="0" w:space="0" w:color="auto"/>
        <w:right w:val="none" w:sz="0" w:space="0" w:color="auto"/>
      </w:divBdr>
    </w:div>
    <w:div w:id="787428528">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255362014">
      <w:bodyDiv w:val="1"/>
      <w:marLeft w:val="0"/>
      <w:marRight w:val="0"/>
      <w:marTop w:val="0"/>
      <w:marBottom w:val="0"/>
      <w:divBdr>
        <w:top w:val="none" w:sz="0" w:space="0" w:color="auto"/>
        <w:left w:val="none" w:sz="0" w:space="0" w:color="auto"/>
        <w:bottom w:val="none" w:sz="0" w:space="0" w:color="auto"/>
        <w:right w:val="none" w:sz="0" w:space="0" w:color="auto"/>
      </w:divBdr>
    </w:div>
    <w:div w:id="1270236868">
      <w:bodyDiv w:val="1"/>
      <w:marLeft w:val="0"/>
      <w:marRight w:val="0"/>
      <w:marTop w:val="0"/>
      <w:marBottom w:val="0"/>
      <w:divBdr>
        <w:top w:val="none" w:sz="0" w:space="0" w:color="auto"/>
        <w:left w:val="none" w:sz="0" w:space="0" w:color="auto"/>
        <w:bottom w:val="none" w:sz="0" w:space="0" w:color="auto"/>
        <w:right w:val="none" w:sz="0" w:space="0" w:color="auto"/>
      </w:divBdr>
    </w:div>
    <w:div w:id="1317224380">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69618-BD2F-4342-B86B-7A6BBD4F0CB1}">
  <ds:schemaRefs>
    <ds:schemaRef ds:uri="http://schemas.microsoft.com/sharepoint/v3/contenttype/forms"/>
  </ds:schemaRefs>
</ds:datastoreItem>
</file>

<file path=customXml/itemProps2.xml><?xml version="1.0" encoding="utf-8"?>
<ds:datastoreItem xmlns:ds="http://schemas.openxmlformats.org/officeDocument/2006/customXml" ds:itemID="{73F65F2A-908B-4F82-A22F-68C435A4F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8E039AA-7076-459C-8487-E666443B57B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2BD7B2D2-2363-45F0-8AAE-7363B7D28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20</Pages>
  <Words>6121</Words>
  <Characters>34895</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Rosica Dabova</dc:creator>
  <cp:lastModifiedBy>Kachev, Ivan</cp:lastModifiedBy>
  <cp:revision>4</cp:revision>
  <cp:lastPrinted>2019-10-22T11:50:00Z</cp:lastPrinted>
  <dcterms:created xsi:type="dcterms:W3CDTF">2019-10-22T11:17:00Z</dcterms:created>
  <dcterms:modified xsi:type="dcterms:W3CDTF">2019-10-23T11:00:00Z</dcterms:modified>
</cp:coreProperties>
</file>